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7B14" w14:textId="77777777" w:rsidR="00192F7F" w:rsidRPr="00206018" w:rsidRDefault="005D7939" w:rsidP="00D656CD">
      <w:pPr>
        <w:pStyle w:val="Ttulo1"/>
        <w:ind w:left="0" w:firstLine="0"/>
        <w:rPr>
          <w:sz w:val="20"/>
          <w:szCs w:val="20"/>
        </w:rPr>
      </w:pPr>
      <w:r w:rsidRPr="00206018">
        <w:rPr>
          <w:sz w:val="20"/>
          <w:szCs w:val="20"/>
        </w:rPr>
        <w:t>4. REQUISITOS GENERALES</w:t>
      </w:r>
      <w:r w:rsidRPr="00206018">
        <w:rPr>
          <w:sz w:val="20"/>
          <w:szCs w:val="20"/>
          <w:u w:val="none"/>
        </w:rPr>
        <w:t xml:space="preserve"> </w:t>
      </w:r>
    </w:p>
    <w:p w14:paraId="24137407" w14:textId="77777777" w:rsidR="00192F7F" w:rsidRPr="00206018" w:rsidRDefault="005D7939">
      <w:pPr>
        <w:ind w:left="0" w:firstLine="0"/>
        <w:rPr>
          <w:sz w:val="20"/>
          <w:szCs w:val="20"/>
        </w:rPr>
      </w:pPr>
      <w:r w:rsidRPr="00206018">
        <w:rPr>
          <w:sz w:val="20"/>
          <w:szCs w:val="20"/>
        </w:rPr>
        <w:t xml:space="preserve"> </w:t>
      </w:r>
    </w:p>
    <w:p w14:paraId="1956E824" w14:textId="77777777" w:rsidR="00192F7F" w:rsidRPr="00206018" w:rsidRDefault="005D7939">
      <w:pPr>
        <w:ind w:left="-5"/>
        <w:rPr>
          <w:sz w:val="20"/>
          <w:szCs w:val="20"/>
        </w:rPr>
      </w:pPr>
      <w:r w:rsidRPr="00206018">
        <w:rPr>
          <w:sz w:val="20"/>
          <w:szCs w:val="20"/>
        </w:rPr>
        <w:t xml:space="preserve">4.1 TEMAS LEGALES Y CONTRACTUALES </w:t>
      </w: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843"/>
      </w:tblGrid>
      <w:tr w:rsidR="00EB1F70" w:rsidRPr="00D656CD" w14:paraId="38A4C654" w14:textId="77777777" w:rsidTr="00D656CD">
        <w:trPr>
          <w:trHeight w:val="219"/>
          <w:tblHeader/>
        </w:trPr>
        <w:tc>
          <w:tcPr>
            <w:tcW w:w="9322" w:type="dxa"/>
          </w:tcPr>
          <w:p w14:paraId="4F54E946" w14:textId="1E4D037F" w:rsidR="00EB1F70" w:rsidRPr="00206018" w:rsidRDefault="005D7939" w:rsidP="007873EB">
            <w:pPr>
              <w:jc w:val="center"/>
              <w:rPr>
                <w:bCs/>
                <w:sz w:val="18"/>
                <w:szCs w:val="18"/>
              </w:rPr>
            </w:pPr>
            <w:r w:rsidRPr="00206018">
              <w:rPr>
                <w:bCs/>
                <w:sz w:val="18"/>
                <w:szCs w:val="18"/>
              </w:rPr>
              <w:t xml:space="preserve"> </w:t>
            </w:r>
            <w:r w:rsidR="00EB1F70" w:rsidRPr="00206018">
              <w:rPr>
                <w:bCs/>
                <w:sz w:val="18"/>
                <w:szCs w:val="18"/>
              </w:rPr>
              <w:t>REQUISITOS</w:t>
            </w:r>
          </w:p>
        </w:tc>
        <w:tc>
          <w:tcPr>
            <w:tcW w:w="1843" w:type="dxa"/>
          </w:tcPr>
          <w:p w14:paraId="0785F215" w14:textId="77777777" w:rsidR="00EB1F70" w:rsidRPr="00206018" w:rsidRDefault="00EB1F70" w:rsidP="007873EB">
            <w:pPr>
              <w:jc w:val="center"/>
              <w:rPr>
                <w:bCs/>
                <w:sz w:val="18"/>
                <w:szCs w:val="18"/>
              </w:rPr>
            </w:pPr>
            <w:r w:rsidRPr="00206018">
              <w:rPr>
                <w:bCs/>
                <w:sz w:val="18"/>
                <w:szCs w:val="18"/>
              </w:rPr>
              <w:t>Documento del SG</w:t>
            </w:r>
          </w:p>
        </w:tc>
      </w:tr>
      <w:tr w:rsidR="00EB1F70" w:rsidRPr="00D656CD" w14:paraId="4AE49BD9" w14:textId="77777777" w:rsidTr="00D656CD">
        <w:trPr>
          <w:trHeight w:val="206"/>
        </w:trPr>
        <w:tc>
          <w:tcPr>
            <w:tcW w:w="9322" w:type="dxa"/>
            <w:vAlign w:val="center"/>
          </w:tcPr>
          <w:p w14:paraId="24594EEC" w14:textId="7DDF9846" w:rsidR="00EB1F70" w:rsidRPr="00D656CD" w:rsidRDefault="00EB1F70" w:rsidP="00206018">
            <w:pPr>
              <w:pStyle w:val="Lista"/>
              <w:snapToGrid w:val="0"/>
              <w:ind w:left="0" w:firstLine="0"/>
              <w:jc w:val="both"/>
              <w:rPr>
                <w:rFonts w:ascii="Arial" w:hAnsi="Arial"/>
                <w:b/>
                <w:sz w:val="18"/>
                <w:szCs w:val="18"/>
              </w:rPr>
            </w:pPr>
            <w:r w:rsidRPr="00D656CD">
              <w:rPr>
                <w:rFonts w:ascii="Arial" w:hAnsi="Arial"/>
                <w:b/>
                <w:sz w:val="18"/>
                <w:szCs w:val="18"/>
              </w:rPr>
              <w:t xml:space="preserve">4.1.1 – Responsabilidad legal – </w:t>
            </w:r>
            <w:r w:rsidRPr="00D656CD">
              <w:rPr>
                <w:rFonts w:ascii="Arial" w:hAnsi="Arial" w:cs="Arial"/>
                <w:sz w:val="18"/>
                <w:szCs w:val="18"/>
              </w:rPr>
              <w:t>la identificación legal del organismo, que es responsable de todas las actividades de certificación</w:t>
            </w:r>
          </w:p>
        </w:tc>
        <w:tc>
          <w:tcPr>
            <w:tcW w:w="1843" w:type="dxa"/>
          </w:tcPr>
          <w:p w14:paraId="11357560" w14:textId="77777777" w:rsidR="00EB1F70" w:rsidRPr="00D656CD" w:rsidRDefault="00EB1F70" w:rsidP="007873EB">
            <w:pPr>
              <w:rPr>
                <w:b w:val="0"/>
                <w:sz w:val="18"/>
                <w:szCs w:val="18"/>
              </w:rPr>
            </w:pPr>
          </w:p>
        </w:tc>
      </w:tr>
      <w:tr w:rsidR="00EB1F70" w:rsidRPr="00D656CD" w14:paraId="1FF34C87" w14:textId="77777777" w:rsidTr="00206018">
        <w:trPr>
          <w:trHeight w:val="5973"/>
        </w:trPr>
        <w:tc>
          <w:tcPr>
            <w:tcW w:w="9322" w:type="dxa"/>
            <w:vAlign w:val="center"/>
          </w:tcPr>
          <w:p w14:paraId="383884F1" w14:textId="77777777" w:rsidR="00EB1F70" w:rsidRPr="00D656CD" w:rsidRDefault="00EB1F70" w:rsidP="00206018">
            <w:pPr>
              <w:pStyle w:val="Lista"/>
              <w:ind w:left="0" w:firstLine="0"/>
              <w:jc w:val="both"/>
              <w:rPr>
                <w:rFonts w:ascii="Arial" w:hAnsi="Arial" w:cs="Arial"/>
                <w:b/>
                <w:sz w:val="18"/>
                <w:szCs w:val="18"/>
              </w:rPr>
            </w:pPr>
            <w:r w:rsidRPr="00D656CD">
              <w:rPr>
                <w:rFonts w:ascii="Arial" w:hAnsi="Arial" w:cs="Arial"/>
                <w:b/>
                <w:sz w:val="18"/>
                <w:szCs w:val="18"/>
              </w:rPr>
              <w:t>4.1.2 – Acuerdo de certificación</w:t>
            </w:r>
          </w:p>
          <w:p w14:paraId="15085251" w14:textId="2F1A0ACC" w:rsidR="00EB1F70" w:rsidRPr="00D656CD" w:rsidRDefault="00EB1F70" w:rsidP="00206018">
            <w:pPr>
              <w:pStyle w:val="Lista"/>
              <w:ind w:left="0" w:firstLine="0"/>
              <w:jc w:val="both"/>
              <w:rPr>
                <w:rFonts w:ascii="Arial" w:hAnsi="Arial" w:cs="Arial"/>
                <w:b/>
                <w:sz w:val="18"/>
                <w:szCs w:val="18"/>
              </w:rPr>
            </w:pPr>
            <w:r w:rsidRPr="00D656CD">
              <w:rPr>
                <w:rFonts w:ascii="Arial" w:hAnsi="Arial" w:cs="Arial"/>
                <w:b/>
                <w:sz w:val="18"/>
                <w:szCs w:val="18"/>
              </w:rPr>
              <w:t xml:space="preserve">Formatos de </w:t>
            </w:r>
            <w:r w:rsidRPr="00D656CD">
              <w:rPr>
                <w:rFonts w:ascii="Arial" w:hAnsi="Arial" w:cs="Arial"/>
                <w:sz w:val="18"/>
                <w:szCs w:val="18"/>
              </w:rPr>
              <w:t xml:space="preserve">acuerdos legalmente ejecutables para proporcionar actividades de certificación a sus clientes, teniendo en cuenta las responsabilidades del organismo y de </w:t>
            </w:r>
            <w:proofErr w:type="gramStart"/>
            <w:r w:rsidRPr="00D656CD">
              <w:rPr>
                <w:rFonts w:ascii="Arial" w:hAnsi="Arial" w:cs="Arial"/>
                <w:sz w:val="18"/>
                <w:szCs w:val="18"/>
              </w:rPr>
              <w:t>sus cliente</w:t>
            </w:r>
            <w:proofErr w:type="gramEnd"/>
            <w:r w:rsidRPr="00D656CD">
              <w:rPr>
                <w:rFonts w:ascii="Arial" w:hAnsi="Arial" w:cs="Arial"/>
                <w:sz w:val="18"/>
                <w:szCs w:val="18"/>
              </w:rPr>
              <w:t xml:space="preserve">, que exige al cliente cumplir por lo menos con: </w:t>
            </w:r>
          </w:p>
          <w:p w14:paraId="7B4A9D87" w14:textId="77777777" w:rsidR="00EB1F70" w:rsidRPr="00D656CD" w:rsidRDefault="00EB1F70" w:rsidP="00206018">
            <w:pPr>
              <w:numPr>
                <w:ilvl w:val="0"/>
                <w:numId w:val="2"/>
              </w:numPr>
              <w:spacing w:line="240" w:lineRule="auto"/>
              <w:ind w:left="426" w:right="59" w:hanging="284"/>
              <w:jc w:val="both"/>
              <w:rPr>
                <w:sz w:val="18"/>
                <w:szCs w:val="18"/>
              </w:rPr>
            </w:pPr>
            <w:r w:rsidRPr="00D656CD">
              <w:rPr>
                <w:b w:val="0"/>
                <w:sz w:val="18"/>
                <w:szCs w:val="18"/>
              </w:rPr>
              <w:t xml:space="preserve">cumplir con los requisitos de certificación, incluyendo la implementación de los cambios adecuados cuando los comunica el organismo de certificación. </w:t>
            </w:r>
          </w:p>
          <w:p w14:paraId="788A3568" w14:textId="77777777" w:rsidR="00EB1F70" w:rsidRPr="00D656CD" w:rsidRDefault="00EB1F70" w:rsidP="00206018">
            <w:pPr>
              <w:numPr>
                <w:ilvl w:val="0"/>
                <w:numId w:val="2"/>
              </w:numPr>
              <w:spacing w:line="240" w:lineRule="auto"/>
              <w:ind w:left="426" w:right="59" w:hanging="284"/>
              <w:jc w:val="both"/>
              <w:rPr>
                <w:sz w:val="18"/>
                <w:szCs w:val="18"/>
              </w:rPr>
            </w:pPr>
            <w:r w:rsidRPr="00D656CD">
              <w:rPr>
                <w:b w:val="0"/>
                <w:sz w:val="18"/>
                <w:szCs w:val="18"/>
              </w:rPr>
              <w:t xml:space="preserve">si la certificación se aplica a la producción en curso, el producto certificado continúa cumpliendo con los requisitos del producto. </w:t>
            </w:r>
          </w:p>
          <w:p w14:paraId="692FD03D" w14:textId="77777777" w:rsidR="00EB1F70" w:rsidRPr="00D656CD" w:rsidRDefault="00EB1F70" w:rsidP="00206018">
            <w:pPr>
              <w:numPr>
                <w:ilvl w:val="0"/>
                <w:numId w:val="2"/>
              </w:numPr>
              <w:spacing w:line="240" w:lineRule="auto"/>
              <w:ind w:left="426" w:right="59" w:hanging="284"/>
              <w:jc w:val="both"/>
              <w:rPr>
                <w:sz w:val="18"/>
                <w:szCs w:val="18"/>
              </w:rPr>
            </w:pPr>
            <w:r w:rsidRPr="00D656CD">
              <w:rPr>
                <w:b w:val="0"/>
                <w:sz w:val="18"/>
                <w:szCs w:val="18"/>
              </w:rPr>
              <w:t xml:space="preserve">el cliente toma todas las medidas necesarias para: </w:t>
            </w:r>
          </w:p>
          <w:p w14:paraId="6A549EEE" w14:textId="77777777" w:rsidR="00EB1F70" w:rsidRPr="00D656CD" w:rsidRDefault="00EB1F70" w:rsidP="00206018">
            <w:pPr>
              <w:numPr>
                <w:ilvl w:val="1"/>
                <w:numId w:val="2"/>
              </w:numPr>
              <w:spacing w:line="240" w:lineRule="auto"/>
              <w:ind w:left="709" w:hanging="284"/>
              <w:rPr>
                <w:sz w:val="18"/>
                <w:szCs w:val="18"/>
              </w:rPr>
            </w:pPr>
            <w:r w:rsidRPr="00D656CD">
              <w:rPr>
                <w:b w:val="0"/>
                <w:sz w:val="18"/>
                <w:szCs w:val="18"/>
              </w:rPr>
              <w:t xml:space="preserve">realizar la evaluación y la vigilancia. </w:t>
            </w:r>
          </w:p>
          <w:p w14:paraId="4B620A72" w14:textId="77777777" w:rsidR="00EB1F70" w:rsidRPr="00D656CD" w:rsidRDefault="00EB1F70" w:rsidP="00206018">
            <w:pPr>
              <w:numPr>
                <w:ilvl w:val="1"/>
                <w:numId w:val="2"/>
              </w:numPr>
              <w:spacing w:line="240" w:lineRule="auto"/>
              <w:ind w:left="709" w:hanging="284"/>
              <w:rPr>
                <w:sz w:val="18"/>
                <w:szCs w:val="18"/>
              </w:rPr>
            </w:pPr>
            <w:r w:rsidRPr="00D656CD">
              <w:rPr>
                <w:b w:val="0"/>
                <w:sz w:val="18"/>
                <w:szCs w:val="18"/>
              </w:rPr>
              <w:t xml:space="preserve">investigar las quejas. </w:t>
            </w:r>
          </w:p>
          <w:p w14:paraId="0B37862B" w14:textId="77777777" w:rsidR="00EB1F70" w:rsidRPr="00D656CD" w:rsidRDefault="00EB1F70" w:rsidP="00206018">
            <w:pPr>
              <w:numPr>
                <w:ilvl w:val="1"/>
                <w:numId w:val="2"/>
              </w:numPr>
              <w:spacing w:line="240" w:lineRule="auto"/>
              <w:ind w:left="426" w:firstLine="0"/>
              <w:rPr>
                <w:sz w:val="18"/>
                <w:szCs w:val="18"/>
              </w:rPr>
            </w:pPr>
            <w:r w:rsidRPr="00D656CD">
              <w:rPr>
                <w:b w:val="0"/>
                <w:sz w:val="18"/>
                <w:szCs w:val="18"/>
              </w:rPr>
              <w:t xml:space="preserve">la participación de observadores, si es aplicable. </w:t>
            </w:r>
          </w:p>
          <w:p w14:paraId="6C22CF6C" w14:textId="77777777" w:rsidR="00EB1F70" w:rsidRPr="00D656CD" w:rsidRDefault="00EB1F70" w:rsidP="00206018">
            <w:pPr>
              <w:numPr>
                <w:ilvl w:val="0"/>
                <w:numId w:val="2"/>
              </w:numPr>
              <w:spacing w:line="240" w:lineRule="auto"/>
              <w:ind w:left="426" w:right="59" w:hanging="284"/>
              <w:jc w:val="both"/>
              <w:rPr>
                <w:sz w:val="18"/>
                <w:szCs w:val="18"/>
              </w:rPr>
            </w:pPr>
            <w:r w:rsidRPr="00D656CD">
              <w:rPr>
                <w:b w:val="0"/>
                <w:sz w:val="18"/>
                <w:szCs w:val="18"/>
              </w:rPr>
              <w:t xml:space="preserve">el cliente hace declaraciones sobre la certificación coherentes con el alcance de la certificación. </w:t>
            </w:r>
          </w:p>
          <w:p w14:paraId="0E7C5E18" w14:textId="77777777" w:rsidR="00EB1F70" w:rsidRPr="00D656CD" w:rsidRDefault="00EB1F70" w:rsidP="00206018">
            <w:pPr>
              <w:numPr>
                <w:ilvl w:val="0"/>
                <w:numId w:val="2"/>
              </w:numPr>
              <w:spacing w:line="240" w:lineRule="auto"/>
              <w:ind w:left="426" w:right="59" w:hanging="284"/>
              <w:jc w:val="both"/>
              <w:rPr>
                <w:sz w:val="18"/>
                <w:szCs w:val="18"/>
              </w:rPr>
            </w:pPr>
            <w:r w:rsidRPr="00D656CD">
              <w:rPr>
                <w:b w:val="0"/>
                <w:sz w:val="18"/>
                <w:szCs w:val="18"/>
              </w:rPr>
              <w:t xml:space="preserve">el cliente no utiliza su certificación de producto de manera que ocasione mala reputación al OCP ni declaración que pueda resultar engañosa. </w:t>
            </w:r>
          </w:p>
          <w:p w14:paraId="54327BEF" w14:textId="77777777" w:rsidR="00EB1F70" w:rsidRPr="00D656CD" w:rsidRDefault="00EB1F70" w:rsidP="00206018">
            <w:pPr>
              <w:numPr>
                <w:ilvl w:val="0"/>
                <w:numId w:val="2"/>
              </w:numPr>
              <w:spacing w:line="240" w:lineRule="auto"/>
              <w:ind w:left="426" w:right="59" w:hanging="284"/>
              <w:jc w:val="both"/>
              <w:rPr>
                <w:sz w:val="18"/>
                <w:szCs w:val="18"/>
              </w:rPr>
            </w:pPr>
            <w:r w:rsidRPr="00D656CD">
              <w:rPr>
                <w:b w:val="0"/>
                <w:sz w:val="18"/>
                <w:szCs w:val="18"/>
              </w:rPr>
              <w:t xml:space="preserve">inmediatamente después de suspender, retirar o finalizar la certificación, el cliente deja de utilizarla en todo material publicitario que contenga o haga referencia a la certificación y toma las acciones exigidas por el esquema de certificación y cualquier otra medida que se requiera. </w:t>
            </w:r>
          </w:p>
          <w:p w14:paraId="7D7D97D3" w14:textId="749A627F" w:rsidR="00EB1F70" w:rsidRPr="00D656CD" w:rsidRDefault="00EB1F70" w:rsidP="00206018">
            <w:pPr>
              <w:pStyle w:val="Prrafodelista"/>
              <w:numPr>
                <w:ilvl w:val="0"/>
                <w:numId w:val="3"/>
              </w:numPr>
              <w:ind w:left="142"/>
              <w:rPr>
                <w:sz w:val="18"/>
                <w:szCs w:val="18"/>
              </w:rPr>
            </w:pPr>
            <w:r w:rsidRPr="00D656CD">
              <w:rPr>
                <w:rFonts w:ascii="Arial" w:hAnsi="Arial" w:cs="Arial"/>
                <w:sz w:val="18"/>
                <w:szCs w:val="18"/>
              </w:rPr>
              <w:t xml:space="preserve">si el cliente suministra copias de los documentos de certificación a otros, los documentos se deben reproducir en su totalidad o </w:t>
            </w:r>
            <w:proofErr w:type="gramStart"/>
            <w:r w:rsidRPr="00D656CD">
              <w:rPr>
                <w:rFonts w:ascii="Arial" w:hAnsi="Arial" w:cs="Arial"/>
                <w:sz w:val="18"/>
                <w:szCs w:val="18"/>
              </w:rPr>
              <w:t>de acuerdo al</w:t>
            </w:r>
            <w:proofErr w:type="gramEnd"/>
            <w:r w:rsidRPr="00D656CD">
              <w:rPr>
                <w:rFonts w:ascii="Arial" w:hAnsi="Arial" w:cs="Arial"/>
                <w:sz w:val="18"/>
                <w:szCs w:val="18"/>
              </w:rPr>
              <w:t xml:space="preserve"> esquema de certificación</w:t>
            </w:r>
            <w:r w:rsidRPr="00D656CD">
              <w:rPr>
                <w:sz w:val="18"/>
                <w:szCs w:val="18"/>
              </w:rPr>
              <w:t xml:space="preserve">. </w:t>
            </w:r>
          </w:p>
          <w:p w14:paraId="56366A32" w14:textId="77777777" w:rsidR="00EB1F70" w:rsidRPr="00D656CD" w:rsidRDefault="00EB1F70" w:rsidP="00206018">
            <w:pPr>
              <w:numPr>
                <w:ilvl w:val="0"/>
                <w:numId w:val="3"/>
              </w:numPr>
              <w:spacing w:line="240" w:lineRule="auto"/>
              <w:ind w:left="284" w:right="64" w:hanging="284"/>
              <w:jc w:val="both"/>
              <w:rPr>
                <w:sz w:val="18"/>
                <w:szCs w:val="18"/>
              </w:rPr>
            </w:pPr>
            <w:r w:rsidRPr="00D656CD">
              <w:rPr>
                <w:b w:val="0"/>
                <w:sz w:val="18"/>
                <w:szCs w:val="18"/>
              </w:rPr>
              <w:t xml:space="preserve">al hacer referencia a su certificación de producto en medios de comunicación, el cliente cumple con todos los requisitos del organismo de certificación o los especificados por el esquema de certificación. </w:t>
            </w:r>
          </w:p>
          <w:p w14:paraId="0094D36A" w14:textId="77777777" w:rsidR="00EB1F70" w:rsidRPr="00D656CD" w:rsidRDefault="00EB1F70" w:rsidP="00206018">
            <w:pPr>
              <w:numPr>
                <w:ilvl w:val="0"/>
                <w:numId w:val="3"/>
              </w:numPr>
              <w:spacing w:line="240" w:lineRule="auto"/>
              <w:ind w:left="284" w:right="64" w:hanging="284"/>
              <w:jc w:val="both"/>
              <w:rPr>
                <w:sz w:val="18"/>
                <w:szCs w:val="18"/>
              </w:rPr>
            </w:pPr>
            <w:r w:rsidRPr="00D656CD">
              <w:rPr>
                <w:b w:val="0"/>
                <w:sz w:val="18"/>
                <w:szCs w:val="18"/>
              </w:rPr>
              <w:t xml:space="preserve">el cliente cumple con todos los requisitos que pueda estipular el esquema de certificación con relación al uso de las marcas de conformidad y a la información relacionada con el producto. </w:t>
            </w:r>
          </w:p>
          <w:p w14:paraId="73310E47" w14:textId="4723D053" w:rsidR="00EB1F70" w:rsidRPr="00D656CD" w:rsidRDefault="00EB1F70" w:rsidP="00206018">
            <w:pPr>
              <w:numPr>
                <w:ilvl w:val="0"/>
                <w:numId w:val="3"/>
              </w:numPr>
              <w:spacing w:line="240" w:lineRule="auto"/>
              <w:ind w:left="284" w:right="64" w:hanging="284"/>
              <w:jc w:val="both"/>
              <w:rPr>
                <w:sz w:val="18"/>
                <w:szCs w:val="18"/>
              </w:rPr>
            </w:pPr>
            <w:r w:rsidRPr="00D656CD">
              <w:rPr>
                <w:b w:val="0"/>
                <w:sz w:val="18"/>
                <w:szCs w:val="18"/>
              </w:rPr>
              <w:t xml:space="preserve">el cliente conserva un registro de todas las quejas conocidas con respecto al cumplimiento de los requisitos de la certificación y pone tales registros a disposición del organismo de certificación cuando se le solicita, y </w:t>
            </w:r>
          </w:p>
          <w:p w14:paraId="3BFDBF3E" w14:textId="185225D5" w:rsidR="00EB1F70" w:rsidRPr="00D656CD" w:rsidRDefault="00EB1F70" w:rsidP="00206018">
            <w:pPr>
              <w:numPr>
                <w:ilvl w:val="1"/>
                <w:numId w:val="3"/>
              </w:numPr>
              <w:spacing w:line="240" w:lineRule="auto"/>
              <w:ind w:left="284" w:firstLine="425"/>
              <w:rPr>
                <w:sz w:val="18"/>
                <w:szCs w:val="18"/>
              </w:rPr>
            </w:pPr>
            <w:r w:rsidRPr="00D656CD">
              <w:rPr>
                <w:b w:val="0"/>
                <w:sz w:val="18"/>
                <w:szCs w:val="18"/>
              </w:rPr>
              <w:t xml:space="preserve">toma las acciones adecuadas </w:t>
            </w:r>
          </w:p>
          <w:p w14:paraId="109E7455" w14:textId="77777777" w:rsidR="00EB1F70" w:rsidRPr="00D656CD" w:rsidRDefault="00EB1F70" w:rsidP="00206018">
            <w:pPr>
              <w:numPr>
                <w:ilvl w:val="1"/>
                <w:numId w:val="3"/>
              </w:numPr>
              <w:spacing w:line="240" w:lineRule="auto"/>
              <w:ind w:left="284" w:firstLine="425"/>
              <w:rPr>
                <w:sz w:val="18"/>
                <w:szCs w:val="18"/>
              </w:rPr>
            </w:pPr>
            <w:r w:rsidRPr="00D656CD">
              <w:rPr>
                <w:b w:val="0"/>
                <w:sz w:val="18"/>
                <w:szCs w:val="18"/>
              </w:rPr>
              <w:t>documenta las acciones realizadas</w:t>
            </w:r>
          </w:p>
          <w:p w14:paraId="3F3BA19C" w14:textId="45AAF523" w:rsidR="00EB1F70" w:rsidRPr="00D656CD" w:rsidRDefault="00EB1F70" w:rsidP="00206018">
            <w:pPr>
              <w:pStyle w:val="Lista"/>
              <w:numPr>
                <w:ilvl w:val="0"/>
                <w:numId w:val="3"/>
              </w:numPr>
              <w:ind w:left="0" w:firstLine="0"/>
              <w:jc w:val="both"/>
              <w:rPr>
                <w:rFonts w:ascii="Arial" w:hAnsi="Arial" w:cs="Arial"/>
                <w:b/>
                <w:sz w:val="18"/>
                <w:szCs w:val="18"/>
              </w:rPr>
            </w:pPr>
            <w:r w:rsidRPr="00D656CD">
              <w:rPr>
                <w:rFonts w:ascii="Arial" w:hAnsi="Arial" w:cs="Arial"/>
                <w:sz w:val="18"/>
                <w:szCs w:val="18"/>
              </w:rPr>
              <w:t>el cliente informa al organismo de certificación, los cambios que puedan afectar a su capacidad de cumplir con los requisitos de certificación.</w:t>
            </w:r>
          </w:p>
        </w:tc>
        <w:tc>
          <w:tcPr>
            <w:tcW w:w="1843" w:type="dxa"/>
          </w:tcPr>
          <w:p w14:paraId="6DB3A5FA" w14:textId="77777777" w:rsidR="00EB1F70" w:rsidRPr="00D656CD" w:rsidRDefault="00EB1F70" w:rsidP="007873EB">
            <w:pPr>
              <w:rPr>
                <w:b w:val="0"/>
                <w:sz w:val="18"/>
                <w:szCs w:val="18"/>
              </w:rPr>
            </w:pPr>
          </w:p>
        </w:tc>
      </w:tr>
      <w:tr w:rsidR="00EB1F70" w:rsidRPr="00D656CD" w14:paraId="69BDF94D" w14:textId="77777777" w:rsidTr="00D656CD">
        <w:trPr>
          <w:trHeight w:val="206"/>
        </w:trPr>
        <w:tc>
          <w:tcPr>
            <w:tcW w:w="9322" w:type="dxa"/>
            <w:vAlign w:val="center"/>
          </w:tcPr>
          <w:p w14:paraId="2072E806" w14:textId="77777777" w:rsidR="00183BE9" w:rsidRPr="00D656CD" w:rsidRDefault="00183BE9" w:rsidP="00206018">
            <w:pPr>
              <w:spacing w:line="240" w:lineRule="auto"/>
              <w:ind w:left="0" w:firstLine="0"/>
              <w:rPr>
                <w:sz w:val="18"/>
                <w:szCs w:val="18"/>
              </w:rPr>
            </w:pPr>
            <w:r w:rsidRPr="00D656CD">
              <w:rPr>
                <w:sz w:val="18"/>
                <w:szCs w:val="18"/>
              </w:rPr>
              <w:t xml:space="preserve">4.1.3 Uso de licencia, los certificados y las marcas de conformidad. </w:t>
            </w:r>
          </w:p>
          <w:p w14:paraId="733BFCC7" w14:textId="71791F4B" w:rsidR="00183BE9" w:rsidRPr="00D656CD" w:rsidRDefault="00183BE9" w:rsidP="00206018">
            <w:pPr>
              <w:spacing w:line="240" w:lineRule="auto"/>
              <w:ind w:left="0" w:firstLine="0"/>
              <w:rPr>
                <w:sz w:val="18"/>
                <w:szCs w:val="18"/>
              </w:rPr>
            </w:pPr>
            <w:r w:rsidRPr="00D656CD">
              <w:rPr>
                <w:b w:val="0"/>
                <w:sz w:val="18"/>
                <w:szCs w:val="18"/>
              </w:rPr>
              <w:t>Mecanismo para ejercer el control por el esquema de certificación sobre la propiedad, el uso y la visualización de licencias, certificados, marcas de conformidad o cualquier otro mecanismo para indicar que el producto está certificado</w:t>
            </w:r>
          </w:p>
          <w:p w14:paraId="53CB8F50" w14:textId="5931145B" w:rsidR="00183BE9" w:rsidRPr="00D656CD" w:rsidRDefault="00183BE9" w:rsidP="00206018">
            <w:pPr>
              <w:spacing w:line="240" w:lineRule="auto"/>
              <w:ind w:left="0" w:right="65" w:firstLine="0"/>
              <w:jc w:val="both"/>
              <w:rPr>
                <w:sz w:val="18"/>
                <w:szCs w:val="18"/>
              </w:rPr>
            </w:pPr>
            <w:r w:rsidRPr="00D656CD">
              <w:rPr>
                <w:b w:val="0"/>
                <w:bCs/>
                <w:sz w:val="18"/>
                <w:szCs w:val="18"/>
              </w:rPr>
              <w:t>Como se</w:t>
            </w:r>
            <w:r w:rsidRPr="00D656CD">
              <w:rPr>
                <w:b w:val="0"/>
                <w:sz w:val="18"/>
                <w:szCs w:val="18"/>
              </w:rPr>
              <w:t xml:space="preserve"> tratan mediante acciones adecuadas las referencias incorrectas al esquema de certificación, o al uso engañoso de las licencias, los certificados, las marcas de conformidad o cualquier otro mecanismo para indicar que un producto está certificado, que se encuentre en la documentación o en otra publicidad</w:t>
            </w:r>
          </w:p>
        </w:tc>
        <w:tc>
          <w:tcPr>
            <w:tcW w:w="1843" w:type="dxa"/>
          </w:tcPr>
          <w:p w14:paraId="4345D9B6" w14:textId="77777777" w:rsidR="00EB1F70" w:rsidRPr="00D656CD" w:rsidRDefault="00EB1F70" w:rsidP="00206018">
            <w:pPr>
              <w:spacing w:line="240" w:lineRule="auto"/>
              <w:ind w:right="1486"/>
              <w:rPr>
                <w:b w:val="0"/>
                <w:sz w:val="18"/>
                <w:szCs w:val="18"/>
              </w:rPr>
            </w:pPr>
          </w:p>
        </w:tc>
      </w:tr>
    </w:tbl>
    <w:p w14:paraId="56D5C18A" w14:textId="4214E5FB" w:rsidR="00192F7F" w:rsidRPr="00D656CD" w:rsidRDefault="00192F7F">
      <w:pPr>
        <w:ind w:left="0" w:firstLine="0"/>
        <w:rPr>
          <w:sz w:val="18"/>
          <w:szCs w:val="18"/>
        </w:rPr>
      </w:pPr>
    </w:p>
    <w:p w14:paraId="616EAB7D" w14:textId="77777777" w:rsidR="00192F7F" w:rsidRPr="00206018" w:rsidRDefault="005D7939">
      <w:pPr>
        <w:ind w:left="-5"/>
        <w:rPr>
          <w:sz w:val="20"/>
          <w:szCs w:val="20"/>
        </w:rPr>
      </w:pPr>
      <w:r w:rsidRPr="00206018">
        <w:rPr>
          <w:sz w:val="20"/>
          <w:szCs w:val="20"/>
        </w:rPr>
        <w:t xml:space="preserve">4.2 GESTIÓN DE LA IMPARCIALIDAD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183BE9" w:rsidRPr="00D656CD" w14:paraId="333A9529" w14:textId="77777777" w:rsidTr="006E313D">
        <w:trPr>
          <w:trHeight w:val="219"/>
          <w:tblHeader/>
        </w:trPr>
        <w:tc>
          <w:tcPr>
            <w:tcW w:w="9209" w:type="dxa"/>
          </w:tcPr>
          <w:p w14:paraId="711D5341" w14:textId="77777777" w:rsidR="00183BE9" w:rsidRPr="00206018" w:rsidRDefault="00183BE9" w:rsidP="007873EB">
            <w:pPr>
              <w:jc w:val="center"/>
              <w:rPr>
                <w:bCs/>
                <w:sz w:val="18"/>
                <w:szCs w:val="18"/>
              </w:rPr>
            </w:pPr>
            <w:r w:rsidRPr="00206018">
              <w:rPr>
                <w:bCs/>
                <w:sz w:val="18"/>
                <w:szCs w:val="18"/>
              </w:rPr>
              <w:t>REQUISITOS</w:t>
            </w:r>
          </w:p>
        </w:tc>
        <w:tc>
          <w:tcPr>
            <w:tcW w:w="1956" w:type="dxa"/>
          </w:tcPr>
          <w:p w14:paraId="0D0FD3BC" w14:textId="77777777" w:rsidR="00183BE9" w:rsidRPr="00206018" w:rsidRDefault="00183BE9" w:rsidP="007873EB">
            <w:pPr>
              <w:jc w:val="center"/>
              <w:rPr>
                <w:bCs/>
                <w:sz w:val="18"/>
                <w:szCs w:val="18"/>
              </w:rPr>
            </w:pPr>
            <w:r w:rsidRPr="00206018">
              <w:rPr>
                <w:bCs/>
                <w:sz w:val="18"/>
                <w:szCs w:val="18"/>
              </w:rPr>
              <w:t>Documento del SG</w:t>
            </w:r>
          </w:p>
        </w:tc>
      </w:tr>
      <w:tr w:rsidR="00183BE9" w:rsidRPr="00D656CD" w14:paraId="660AB465" w14:textId="77777777" w:rsidTr="006E313D">
        <w:trPr>
          <w:trHeight w:val="206"/>
        </w:trPr>
        <w:tc>
          <w:tcPr>
            <w:tcW w:w="9209" w:type="dxa"/>
            <w:vAlign w:val="center"/>
          </w:tcPr>
          <w:p w14:paraId="697912C5" w14:textId="0A22304B" w:rsidR="00183BE9" w:rsidRPr="00D656CD" w:rsidRDefault="00D656CD" w:rsidP="00206018">
            <w:pPr>
              <w:pStyle w:val="Lista"/>
              <w:snapToGrid w:val="0"/>
              <w:ind w:left="0" w:firstLine="0"/>
              <w:jc w:val="both"/>
              <w:rPr>
                <w:rFonts w:ascii="Arial" w:hAnsi="Arial" w:cs="Arial"/>
                <w:b/>
                <w:sz w:val="18"/>
                <w:szCs w:val="18"/>
              </w:rPr>
            </w:pPr>
            <w:r>
              <w:rPr>
                <w:rFonts w:ascii="Arial" w:hAnsi="Arial" w:cs="Arial"/>
                <w:sz w:val="18"/>
                <w:szCs w:val="18"/>
              </w:rPr>
              <w:t>R</w:t>
            </w:r>
            <w:r w:rsidR="00210A8D" w:rsidRPr="00D656CD">
              <w:rPr>
                <w:rFonts w:ascii="Arial" w:hAnsi="Arial" w:cs="Arial"/>
                <w:sz w:val="18"/>
                <w:szCs w:val="18"/>
              </w:rPr>
              <w:t>esponsab</w:t>
            </w:r>
            <w:r w:rsidR="00590477" w:rsidRPr="00D656CD">
              <w:rPr>
                <w:rFonts w:ascii="Arial" w:hAnsi="Arial" w:cs="Arial"/>
                <w:sz w:val="18"/>
                <w:szCs w:val="18"/>
              </w:rPr>
              <w:t>ilidad</w:t>
            </w:r>
            <w:r w:rsidR="00210A8D" w:rsidRPr="00D656CD">
              <w:rPr>
                <w:rFonts w:ascii="Arial" w:hAnsi="Arial" w:cs="Arial"/>
                <w:sz w:val="18"/>
                <w:szCs w:val="18"/>
              </w:rPr>
              <w:t xml:space="preserve"> de la imparcialidad de sus actividades de certificación, sin permitir que las presiones comerciales, financieras u otras </w:t>
            </w:r>
            <w:r w:rsidR="00971B40" w:rsidRPr="00D656CD">
              <w:rPr>
                <w:rFonts w:ascii="Arial" w:hAnsi="Arial" w:cs="Arial"/>
                <w:sz w:val="18"/>
                <w:szCs w:val="18"/>
              </w:rPr>
              <w:t xml:space="preserve">la </w:t>
            </w:r>
            <w:r w:rsidR="00210A8D" w:rsidRPr="00D656CD">
              <w:rPr>
                <w:rFonts w:ascii="Arial" w:hAnsi="Arial" w:cs="Arial"/>
                <w:sz w:val="18"/>
                <w:szCs w:val="18"/>
              </w:rPr>
              <w:t xml:space="preserve">comprometan </w:t>
            </w:r>
          </w:p>
        </w:tc>
        <w:tc>
          <w:tcPr>
            <w:tcW w:w="1956" w:type="dxa"/>
          </w:tcPr>
          <w:p w14:paraId="64D1F757" w14:textId="77777777" w:rsidR="00183BE9" w:rsidRPr="00D656CD" w:rsidRDefault="00183BE9" w:rsidP="007873EB">
            <w:pPr>
              <w:rPr>
                <w:b w:val="0"/>
                <w:sz w:val="18"/>
                <w:szCs w:val="18"/>
              </w:rPr>
            </w:pPr>
          </w:p>
        </w:tc>
      </w:tr>
      <w:tr w:rsidR="00183BE9" w:rsidRPr="00D656CD" w14:paraId="56792F3C" w14:textId="77777777" w:rsidTr="006E313D">
        <w:trPr>
          <w:trHeight w:val="206"/>
        </w:trPr>
        <w:tc>
          <w:tcPr>
            <w:tcW w:w="9209" w:type="dxa"/>
            <w:vAlign w:val="center"/>
          </w:tcPr>
          <w:p w14:paraId="43B78732" w14:textId="3F1F5C67" w:rsidR="00183BE9" w:rsidRPr="00D656CD" w:rsidRDefault="00971B40" w:rsidP="00206018">
            <w:pPr>
              <w:spacing w:line="240" w:lineRule="auto"/>
              <w:ind w:left="0" w:firstLine="0"/>
              <w:jc w:val="both"/>
              <w:rPr>
                <w:sz w:val="18"/>
                <w:szCs w:val="18"/>
              </w:rPr>
            </w:pPr>
            <w:r w:rsidRPr="00D656CD">
              <w:rPr>
                <w:b w:val="0"/>
                <w:sz w:val="18"/>
                <w:szCs w:val="18"/>
              </w:rPr>
              <w:t>Mecanismo de identificación de los riesgos para su imparcialidad de manera continua</w:t>
            </w:r>
          </w:p>
        </w:tc>
        <w:tc>
          <w:tcPr>
            <w:tcW w:w="1956" w:type="dxa"/>
          </w:tcPr>
          <w:p w14:paraId="72CA5058" w14:textId="77777777" w:rsidR="00183BE9" w:rsidRPr="00D656CD" w:rsidRDefault="00183BE9" w:rsidP="007873EB">
            <w:pPr>
              <w:rPr>
                <w:b w:val="0"/>
                <w:sz w:val="18"/>
                <w:szCs w:val="18"/>
              </w:rPr>
            </w:pPr>
          </w:p>
        </w:tc>
      </w:tr>
      <w:tr w:rsidR="00183BE9" w:rsidRPr="00D656CD" w14:paraId="39D97887" w14:textId="77777777" w:rsidTr="006E313D">
        <w:trPr>
          <w:trHeight w:val="206"/>
        </w:trPr>
        <w:tc>
          <w:tcPr>
            <w:tcW w:w="9209" w:type="dxa"/>
            <w:vAlign w:val="center"/>
          </w:tcPr>
          <w:p w14:paraId="021606F7" w14:textId="15757C20" w:rsidR="00183BE9" w:rsidRPr="00D656CD" w:rsidRDefault="00AF0C31" w:rsidP="00206018">
            <w:pPr>
              <w:pStyle w:val="Prrafodelista"/>
              <w:ind w:left="0"/>
              <w:jc w:val="both"/>
              <w:rPr>
                <w:rFonts w:ascii="Arial" w:hAnsi="Arial" w:cs="Arial"/>
                <w:b/>
                <w:sz w:val="18"/>
                <w:szCs w:val="18"/>
              </w:rPr>
            </w:pPr>
            <w:r w:rsidRPr="00D656CD">
              <w:rPr>
                <w:rFonts w:ascii="Arial" w:hAnsi="Arial" w:cs="Arial"/>
                <w:sz w:val="18"/>
                <w:szCs w:val="18"/>
              </w:rPr>
              <w:t>Forma de</w:t>
            </w:r>
            <w:r w:rsidR="004811A7" w:rsidRPr="00D656CD">
              <w:rPr>
                <w:rFonts w:ascii="Arial" w:hAnsi="Arial" w:cs="Arial"/>
                <w:sz w:val="18"/>
                <w:szCs w:val="18"/>
              </w:rPr>
              <w:t xml:space="preserve"> </w:t>
            </w:r>
            <w:r w:rsidRPr="00D656CD">
              <w:rPr>
                <w:rFonts w:ascii="Arial" w:hAnsi="Arial" w:cs="Arial"/>
                <w:sz w:val="18"/>
                <w:szCs w:val="18"/>
              </w:rPr>
              <w:t>demostrar</w:t>
            </w:r>
            <w:r w:rsidR="004811A7" w:rsidRPr="00D656CD">
              <w:rPr>
                <w:rFonts w:ascii="Arial" w:hAnsi="Arial" w:cs="Arial"/>
                <w:sz w:val="18"/>
                <w:szCs w:val="18"/>
              </w:rPr>
              <w:t xml:space="preserve"> la manera en que elimina o minimiza </w:t>
            </w:r>
            <w:r w:rsidRPr="00D656CD">
              <w:rPr>
                <w:rFonts w:ascii="Arial" w:hAnsi="Arial" w:cs="Arial"/>
                <w:sz w:val="18"/>
                <w:szCs w:val="18"/>
              </w:rPr>
              <w:t>los</w:t>
            </w:r>
            <w:r w:rsidR="004811A7" w:rsidRPr="00D656CD">
              <w:rPr>
                <w:rFonts w:ascii="Arial" w:hAnsi="Arial" w:cs="Arial"/>
                <w:sz w:val="18"/>
                <w:szCs w:val="18"/>
              </w:rPr>
              <w:t xml:space="preserve"> </w:t>
            </w:r>
            <w:proofErr w:type="gramStart"/>
            <w:r w:rsidR="004811A7" w:rsidRPr="00D656CD">
              <w:rPr>
                <w:rFonts w:ascii="Arial" w:hAnsi="Arial" w:cs="Arial"/>
                <w:sz w:val="18"/>
                <w:szCs w:val="18"/>
              </w:rPr>
              <w:t>riesgo</w:t>
            </w:r>
            <w:r w:rsidRPr="00D656CD">
              <w:rPr>
                <w:rFonts w:ascii="Arial" w:hAnsi="Arial" w:cs="Arial"/>
                <w:sz w:val="18"/>
                <w:szCs w:val="18"/>
              </w:rPr>
              <w:t>s identificado</w:t>
            </w:r>
            <w:proofErr w:type="gramEnd"/>
            <w:r w:rsidRPr="00D656CD">
              <w:rPr>
                <w:rFonts w:ascii="Arial" w:hAnsi="Arial" w:cs="Arial"/>
                <w:sz w:val="18"/>
                <w:szCs w:val="18"/>
              </w:rPr>
              <w:t xml:space="preserve"> </w:t>
            </w:r>
          </w:p>
        </w:tc>
        <w:tc>
          <w:tcPr>
            <w:tcW w:w="1956" w:type="dxa"/>
          </w:tcPr>
          <w:p w14:paraId="2215D001" w14:textId="77777777" w:rsidR="00183BE9" w:rsidRPr="00D656CD" w:rsidRDefault="00183BE9" w:rsidP="007873EB">
            <w:pPr>
              <w:ind w:right="1486"/>
              <w:rPr>
                <w:b w:val="0"/>
                <w:sz w:val="18"/>
                <w:szCs w:val="18"/>
              </w:rPr>
            </w:pPr>
          </w:p>
        </w:tc>
      </w:tr>
      <w:tr w:rsidR="00AF0C31" w:rsidRPr="00D656CD" w14:paraId="18B1B6CE" w14:textId="77777777" w:rsidTr="006E313D">
        <w:trPr>
          <w:trHeight w:val="206"/>
        </w:trPr>
        <w:tc>
          <w:tcPr>
            <w:tcW w:w="9209" w:type="dxa"/>
            <w:vAlign w:val="center"/>
          </w:tcPr>
          <w:p w14:paraId="3EB28E4E" w14:textId="567F5F19" w:rsidR="00AF0C31" w:rsidRPr="00D656CD" w:rsidRDefault="00494125" w:rsidP="00206018">
            <w:pPr>
              <w:pStyle w:val="Prrafodelista"/>
              <w:ind w:left="0"/>
              <w:jc w:val="both"/>
              <w:rPr>
                <w:rFonts w:ascii="Arial" w:hAnsi="Arial" w:cs="Arial"/>
                <w:sz w:val="18"/>
                <w:szCs w:val="18"/>
              </w:rPr>
            </w:pPr>
            <w:r w:rsidRPr="00D656CD">
              <w:rPr>
                <w:rFonts w:ascii="Arial" w:hAnsi="Arial" w:cs="Arial"/>
                <w:sz w:val="18"/>
                <w:szCs w:val="18"/>
              </w:rPr>
              <w:t>compromisos de imparcialidad de la alta dirección</w:t>
            </w:r>
          </w:p>
        </w:tc>
        <w:tc>
          <w:tcPr>
            <w:tcW w:w="1956" w:type="dxa"/>
          </w:tcPr>
          <w:p w14:paraId="630A2EC9" w14:textId="77777777" w:rsidR="00AF0C31" w:rsidRPr="00D656CD" w:rsidRDefault="00AF0C31" w:rsidP="007873EB">
            <w:pPr>
              <w:ind w:right="1486"/>
              <w:rPr>
                <w:b w:val="0"/>
                <w:sz w:val="18"/>
                <w:szCs w:val="18"/>
              </w:rPr>
            </w:pPr>
          </w:p>
        </w:tc>
      </w:tr>
      <w:tr w:rsidR="00494125" w:rsidRPr="00D656CD" w14:paraId="3066131A" w14:textId="77777777" w:rsidTr="006E313D">
        <w:trPr>
          <w:trHeight w:val="206"/>
        </w:trPr>
        <w:tc>
          <w:tcPr>
            <w:tcW w:w="9209" w:type="dxa"/>
            <w:vAlign w:val="center"/>
          </w:tcPr>
          <w:p w14:paraId="71AA219C" w14:textId="77777777" w:rsidR="00D656CD" w:rsidRDefault="00494125" w:rsidP="00206018">
            <w:pPr>
              <w:spacing w:line="240" w:lineRule="auto"/>
              <w:ind w:left="0" w:right="58" w:firstLine="0"/>
              <w:jc w:val="both"/>
              <w:rPr>
                <w:b w:val="0"/>
                <w:sz w:val="18"/>
                <w:szCs w:val="18"/>
              </w:rPr>
            </w:pPr>
            <w:r w:rsidRPr="00D656CD">
              <w:rPr>
                <w:b w:val="0"/>
                <w:sz w:val="18"/>
                <w:szCs w:val="18"/>
              </w:rPr>
              <w:t xml:space="preserve">El OC y cualquier parte de la misma entidad legal, y las entidades bajo su control organizacional no deben: </w:t>
            </w:r>
            <w:r w:rsidR="00DA6423" w:rsidRPr="00D656CD">
              <w:rPr>
                <w:b w:val="0"/>
                <w:sz w:val="18"/>
                <w:szCs w:val="18"/>
              </w:rPr>
              <w:t xml:space="preserve"> </w:t>
            </w:r>
          </w:p>
          <w:p w14:paraId="6C3FAE4E" w14:textId="22820943" w:rsidR="00494125" w:rsidRPr="00D656CD" w:rsidRDefault="00494125" w:rsidP="00206018">
            <w:pPr>
              <w:spacing w:line="240" w:lineRule="auto"/>
              <w:ind w:left="0" w:right="58" w:firstLine="0"/>
              <w:jc w:val="both"/>
              <w:rPr>
                <w:b w:val="0"/>
                <w:sz w:val="18"/>
                <w:szCs w:val="18"/>
              </w:rPr>
            </w:pPr>
            <w:r w:rsidRPr="00D656CD">
              <w:rPr>
                <w:b w:val="0"/>
                <w:sz w:val="18"/>
                <w:szCs w:val="18"/>
              </w:rPr>
              <w:t>a) ser el diseñador, fabricante, instalador, distribuidor ni el responsable del mantenimiento del producto certificado;</w:t>
            </w:r>
          </w:p>
          <w:p w14:paraId="0CBAEF58" w14:textId="77777777" w:rsidR="00DA6423" w:rsidRPr="00D656CD" w:rsidRDefault="00DA6423" w:rsidP="00206018">
            <w:pPr>
              <w:numPr>
                <w:ilvl w:val="0"/>
                <w:numId w:val="4"/>
              </w:numPr>
              <w:tabs>
                <w:tab w:val="left" w:pos="313"/>
              </w:tabs>
              <w:spacing w:line="240" w:lineRule="auto"/>
              <w:ind w:left="0" w:right="60" w:firstLine="30"/>
              <w:jc w:val="both"/>
              <w:rPr>
                <w:sz w:val="18"/>
                <w:szCs w:val="18"/>
              </w:rPr>
            </w:pPr>
            <w:r w:rsidRPr="00D656CD">
              <w:rPr>
                <w:b w:val="0"/>
                <w:sz w:val="18"/>
                <w:szCs w:val="18"/>
              </w:rPr>
              <w:t>ser el diseñador, implementador, operador ni el responsable del mantenimiento del proceso certificado;</w:t>
            </w:r>
            <w:r w:rsidRPr="00D656CD">
              <w:rPr>
                <w:sz w:val="18"/>
                <w:szCs w:val="18"/>
              </w:rPr>
              <w:t xml:space="preserve"> </w:t>
            </w:r>
          </w:p>
          <w:p w14:paraId="7A7CBDDC" w14:textId="77777777" w:rsidR="00DA6423" w:rsidRPr="00D656CD" w:rsidRDefault="00DA6423" w:rsidP="00206018">
            <w:pPr>
              <w:numPr>
                <w:ilvl w:val="0"/>
                <w:numId w:val="4"/>
              </w:numPr>
              <w:tabs>
                <w:tab w:val="left" w:pos="313"/>
              </w:tabs>
              <w:spacing w:line="240" w:lineRule="auto"/>
              <w:ind w:left="0" w:right="60" w:firstLine="30"/>
              <w:jc w:val="both"/>
              <w:rPr>
                <w:sz w:val="18"/>
                <w:szCs w:val="18"/>
              </w:rPr>
            </w:pPr>
            <w:r w:rsidRPr="00D656CD">
              <w:rPr>
                <w:b w:val="0"/>
                <w:sz w:val="18"/>
                <w:szCs w:val="18"/>
              </w:rPr>
              <w:t>ser el diseñador, implementador, proveedor ni el responsable del mantenimiento del servicio certificado;</w:t>
            </w:r>
            <w:r w:rsidRPr="00D656CD">
              <w:rPr>
                <w:sz w:val="18"/>
                <w:szCs w:val="18"/>
              </w:rPr>
              <w:t xml:space="preserve">  </w:t>
            </w:r>
          </w:p>
          <w:p w14:paraId="1E8C9849" w14:textId="77777777" w:rsidR="00DA6423" w:rsidRPr="00D656CD" w:rsidRDefault="00DA6423" w:rsidP="00206018">
            <w:pPr>
              <w:numPr>
                <w:ilvl w:val="0"/>
                <w:numId w:val="4"/>
              </w:numPr>
              <w:tabs>
                <w:tab w:val="left" w:pos="313"/>
              </w:tabs>
              <w:spacing w:line="240" w:lineRule="auto"/>
              <w:ind w:left="0" w:right="60" w:firstLine="30"/>
              <w:jc w:val="both"/>
              <w:rPr>
                <w:sz w:val="18"/>
                <w:szCs w:val="18"/>
              </w:rPr>
            </w:pPr>
            <w:r w:rsidRPr="00D656CD">
              <w:rPr>
                <w:b w:val="0"/>
                <w:sz w:val="18"/>
                <w:szCs w:val="18"/>
              </w:rPr>
              <w:t xml:space="preserve">ofrecer ni suministrar consultoría a sus </w:t>
            </w:r>
          </w:p>
          <w:p w14:paraId="2B7DECF7" w14:textId="77777777" w:rsidR="005F05C0" w:rsidRPr="00D656CD" w:rsidRDefault="00DA6423" w:rsidP="00206018">
            <w:pPr>
              <w:tabs>
                <w:tab w:val="left" w:pos="313"/>
              </w:tabs>
              <w:spacing w:line="240" w:lineRule="auto"/>
              <w:ind w:left="0" w:firstLine="30"/>
              <w:rPr>
                <w:sz w:val="18"/>
                <w:szCs w:val="18"/>
              </w:rPr>
            </w:pPr>
            <w:r w:rsidRPr="00D656CD">
              <w:rPr>
                <w:b w:val="0"/>
                <w:sz w:val="18"/>
                <w:szCs w:val="18"/>
              </w:rPr>
              <w:t xml:space="preserve">clientes; </w:t>
            </w:r>
          </w:p>
          <w:p w14:paraId="454E0695" w14:textId="117FF937" w:rsidR="00DA6423" w:rsidRPr="00D656CD" w:rsidRDefault="00DA6423" w:rsidP="00206018">
            <w:pPr>
              <w:pStyle w:val="Prrafodelista"/>
              <w:numPr>
                <w:ilvl w:val="0"/>
                <w:numId w:val="4"/>
              </w:numPr>
              <w:tabs>
                <w:tab w:val="left" w:pos="313"/>
              </w:tabs>
              <w:ind w:left="29"/>
              <w:rPr>
                <w:sz w:val="18"/>
                <w:szCs w:val="18"/>
              </w:rPr>
            </w:pPr>
            <w:r w:rsidRPr="00D656CD">
              <w:rPr>
                <w:rFonts w:ascii="Arial" w:hAnsi="Arial" w:cs="Arial"/>
                <w:sz w:val="18"/>
                <w:szCs w:val="18"/>
              </w:rPr>
              <w:t>ofrecer ni suministrar consultoría de sistemas de gestión ni auditoría interna a sus clientes, cuando el esquema de certificación exige la evaluación del sistema de gestión del cliente</w:t>
            </w:r>
          </w:p>
        </w:tc>
        <w:tc>
          <w:tcPr>
            <w:tcW w:w="1956" w:type="dxa"/>
          </w:tcPr>
          <w:p w14:paraId="5D5F69AE" w14:textId="77777777" w:rsidR="00494125" w:rsidRPr="00D656CD" w:rsidRDefault="00494125" w:rsidP="007873EB">
            <w:pPr>
              <w:ind w:right="1486"/>
              <w:rPr>
                <w:b w:val="0"/>
                <w:sz w:val="18"/>
                <w:szCs w:val="18"/>
              </w:rPr>
            </w:pPr>
          </w:p>
        </w:tc>
      </w:tr>
      <w:tr w:rsidR="009430D2" w:rsidRPr="00D656CD" w14:paraId="7582D8EB" w14:textId="77777777" w:rsidTr="006E313D">
        <w:trPr>
          <w:trHeight w:val="206"/>
        </w:trPr>
        <w:tc>
          <w:tcPr>
            <w:tcW w:w="9209" w:type="dxa"/>
            <w:vAlign w:val="center"/>
          </w:tcPr>
          <w:p w14:paraId="2818B832" w14:textId="512CDDD2" w:rsidR="009430D2" w:rsidRPr="00D656CD" w:rsidRDefault="009430D2" w:rsidP="00206018">
            <w:pPr>
              <w:spacing w:line="240" w:lineRule="auto"/>
              <w:ind w:left="0" w:right="58" w:firstLine="0"/>
              <w:jc w:val="both"/>
              <w:rPr>
                <w:b w:val="0"/>
                <w:sz w:val="18"/>
                <w:szCs w:val="18"/>
              </w:rPr>
            </w:pPr>
            <w:r w:rsidRPr="00D656CD">
              <w:rPr>
                <w:b w:val="0"/>
                <w:sz w:val="18"/>
                <w:szCs w:val="18"/>
              </w:rPr>
              <w:t xml:space="preserve">Como se asegura que las actividades de entidades legales separadas </w:t>
            </w:r>
            <w:r w:rsidR="00D133A9" w:rsidRPr="00D656CD">
              <w:rPr>
                <w:b w:val="0"/>
                <w:sz w:val="18"/>
                <w:szCs w:val="18"/>
              </w:rPr>
              <w:t>con las que</w:t>
            </w:r>
            <w:r w:rsidRPr="00D656CD">
              <w:rPr>
                <w:b w:val="0"/>
                <w:sz w:val="18"/>
                <w:szCs w:val="18"/>
              </w:rPr>
              <w:t xml:space="preserve"> el OC tiene relaciones, no comprometen la imparcialidad de sus actividades de certificación</w:t>
            </w:r>
          </w:p>
        </w:tc>
        <w:tc>
          <w:tcPr>
            <w:tcW w:w="1956" w:type="dxa"/>
          </w:tcPr>
          <w:p w14:paraId="575F13AE" w14:textId="77777777" w:rsidR="009430D2" w:rsidRPr="00D656CD" w:rsidRDefault="009430D2" w:rsidP="007873EB">
            <w:pPr>
              <w:ind w:right="1486"/>
              <w:rPr>
                <w:b w:val="0"/>
                <w:sz w:val="18"/>
                <w:szCs w:val="18"/>
              </w:rPr>
            </w:pPr>
          </w:p>
        </w:tc>
      </w:tr>
      <w:tr w:rsidR="00D133A9" w:rsidRPr="00D656CD" w14:paraId="478FE227" w14:textId="77777777" w:rsidTr="006E313D">
        <w:trPr>
          <w:trHeight w:val="206"/>
        </w:trPr>
        <w:tc>
          <w:tcPr>
            <w:tcW w:w="9209" w:type="dxa"/>
            <w:vAlign w:val="center"/>
          </w:tcPr>
          <w:p w14:paraId="3117334D" w14:textId="346AFD8F" w:rsidR="00D133A9" w:rsidRPr="00D656CD" w:rsidRDefault="00D133A9" w:rsidP="00206018">
            <w:pPr>
              <w:spacing w:line="240" w:lineRule="auto"/>
              <w:ind w:left="0" w:right="58" w:firstLine="0"/>
              <w:jc w:val="both"/>
              <w:rPr>
                <w:b w:val="0"/>
                <w:sz w:val="18"/>
                <w:szCs w:val="18"/>
              </w:rPr>
            </w:pPr>
            <w:r w:rsidRPr="00D656CD">
              <w:rPr>
                <w:b w:val="0"/>
                <w:sz w:val="18"/>
                <w:szCs w:val="18"/>
              </w:rPr>
              <w:lastRenderedPageBreak/>
              <w:t>Si la entidad legal separad</w:t>
            </w:r>
            <w:r w:rsidR="00E148E0" w:rsidRPr="00D656CD">
              <w:rPr>
                <w:b w:val="0"/>
                <w:sz w:val="18"/>
                <w:szCs w:val="18"/>
              </w:rPr>
              <w:t>a</w:t>
            </w:r>
            <w:r w:rsidRPr="00D656CD">
              <w:rPr>
                <w:b w:val="0"/>
                <w:sz w:val="18"/>
                <w:szCs w:val="18"/>
              </w:rPr>
              <w:t xml:space="preserve"> ofrece o produce el producto certificado, u ofrece o suministra consultoría, el personal del proceso de revisión y toma de decisión sobre la certificación, no está involucrado en las actividades de la entidad legal separada</w:t>
            </w:r>
          </w:p>
        </w:tc>
        <w:tc>
          <w:tcPr>
            <w:tcW w:w="1956" w:type="dxa"/>
          </w:tcPr>
          <w:p w14:paraId="6217D694" w14:textId="77777777" w:rsidR="00D133A9" w:rsidRPr="00D656CD" w:rsidRDefault="00D133A9" w:rsidP="007873EB">
            <w:pPr>
              <w:ind w:right="1486"/>
              <w:rPr>
                <w:b w:val="0"/>
                <w:sz w:val="18"/>
                <w:szCs w:val="18"/>
              </w:rPr>
            </w:pPr>
          </w:p>
        </w:tc>
      </w:tr>
      <w:tr w:rsidR="00D133A9" w:rsidRPr="00D656CD" w14:paraId="79AC20A2" w14:textId="77777777" w:rsidTr="006E313D">
        <w:trPr>
          <w:trHeight w:val="206"/>
        </w:trPr>
        <w:tc>
          <w:tcPr>
            <w:tcW w:w="9209" w:type="dxa"/>
            <w:vAlign w:val="center"/>
          </w:tcPr>
          <w:p w14:paraId="6630D152" w14:textId="1E4C1B92" w:rsidR="00E148E0" w:rsidRPr="00D656CD" w:rsidRDefault="00E148E0" w:rsidP="00206018">
            <w:pPr>
              <w:spacing w:line="240" w:lineRule="auto"/>
              <w:ind w:left="0" w:right="60" w:firstLine="0"/>
              <w:jc w:val="both"/>
              <w:rPr>
                <w:sz w:val="18"/>
                <w:szCs w:val="18"/>
              </w:rPr>
            </w:pPr>
            <w:r w:rsidRPr="00D656CD">
              <w:rPr>
                <w:b w:val="0"/>
                <w:sz w:val="18"/>
                <w:szCs w:val="18"/>
              </w:rPr>
              <w:t>Como se asegura que no se comercializa ni ofrece las actividades de manera tal que se consideren vinculadas a las actividades de una organización que suministra consultoría</w:t>
            </w:r>
          </w:p>
          <w:p w14:paraId="19B18D09" w14:textId="17126677" w:rsidR="00D133A9" w:rsidRPr="00D656CD" w:rsidRDefault="00E148E0" w:rsidP="00206018">
            <w:pPr>
              <w:spacing w:line="240" w:lineRule="auto"/>
              <w:ind w:left="0" w:right="58" w:firstLine="0"/>
              <w:jc w:val="both"/>
              <w:rPr>
                <w:b w:val="0"/>
                <w:sz w:val="18"/>
                <w:szCs w:val="18"/>
              </w:rPr>
            </w:pPr>
            <w:r w:rsidRPr="00D656CD">
              <w:rPr>
                <w:b w:val="0"/>
                <w:sz w:val="18"/>
                <w:szCs w:val="18"/>
              </w:rPr>
              <w:t>El OC no establec</w:t>
            </w:r>
            <w:r w:rsidR="00A35393" w:rsidRPr="00D656CD">
              <w:rPr>
                <w:b w:val="0"/>
                <w:sz w:val="18"/>
                <w:szCs w:val="18"/>
              </w:rPr>
              <w:t>e,</w:t>
            </w:r>
            <w:r w:rsidRPr="00D656CD">
              <w:rPr>
                <w:b w:val="0"/>
                <w:sz w:val="18"/>
                <w:szCs w:val="18"/>
              </w:rPr>
              <w:t xml:space="preserve"> ni dejar implícito que la certificación sería más sencilla, más fácil, más rápida o menos costosa si se utilizara una organización de consultoría determinada.</w:t>
            </w:r>
          </w:p>
        </w:tc>
        <w:tc>
          <w:tcPr>
            <w:tcW w:w="1956" w:type="dxa"/>
          </w:tcPr>
          <w:p w14:paraId="4B7C4692" w14:textId="77777777" w:rsidR="00D133A9" w:rsidRPr="00D656CD" w:rsidRDefault="00D133A9" w:rsidP="007873EB">
            <w:pPr>
              <w:ind w:right="1486"/>
              <w:rPr>
                <w:b w:val="0"/>
                <w:sz w:val="18"/>
                <w:szCs w:val="18"/>
              </w:rPr>
            </w:pPr>
          </w:p>
        </w:tc>
      </w:tr>
      <w:tr w:rsidR="00A35393" w:rsidRPr="00D656CD" w14:paraId="053D5BD5" w14:textId="77777777" w:rsidTr="006E313D">
        <w:trPr>
          <w:trHeight w:val="206"/>
        </w:trPr>
        <w:tc>
          <w:tcPr>
            <w:tcW w:w="9209" w:type="dxa"/>
          </w:tcPr>
          <w:p w14:paraId="28C45124" w14:textId="43BCD711" w:rsidR="00A35393" w:rsidRPr="00D656CD" w:rsidRDefault="00A35393" w:rsidP="00206018">
            <w:pPr>
              <w:spacing w:line="240" w:lineRule="auto"/>
              <w:ind w:left="0" w:right="60" w:firstLine="0"/>
              <w:jc w:val="both"/>
              <w:rPr>
                <w:b w:val="0"/>
                <w:sz w:val="18"/>
                <w:szCs w:val="18"/>
              </w:rPr>
            </w:pPr>
            <w:r w:rsidRPr="00D656CD">
              <w:rPr>
                <w:b w:val="0"/>
                <w:sz w:val="18"/>
                <w:szCs w:val="18"/>
              </w:rPr>
              <w:t>En un período especificado</w:t>
            </w:r>
            <w:r w:rsidR="00797B75" w:rsidRPr="00D656CD">
              <w:rPr>
                <w:b w:val="0"/>
                <w:sz w:val="18"/>
                <w:szCs w:val="18"/>
              </w:rPr>
              <w:t xml:space="preserve">, </w:t>
            </w:r>
            <w:r w:rsidRPr="00D656CD">
              <w:rPr>
                <w:b w:val="0"/>
                <w:sz w:val="18"/>
                <w:szCs w:val="18"/>
              </w:rPr>
              <w:t>no se utiliza personal para revisar o tomar la decisión sobre la certificación para un producto para el cual tal personal haya suministrado consultoría</w:t>
            </w:r>
          </w:p>
        </w:tc>
        <w:tc>
          <w:tcPr>
            <w:tcW w:w="1956" w:type="dxa"/>
          </w:tcPr>
          <w:p w14:paraId="0E69A075" w14:textId="77777777" w:rsidR="00A35393" w:rsidRPr="00D656CD" w:rsidRDefault="00A35393" w:rsidP="00A35393">
            <w:pPr>
              <w:ind w:right="1486"/>
              <w:rPr>
                <w:b w:val="0"/>
                <w:sz w:val="18"/>
                <w:szCs w:val="18"/>
              </w:rPr>
            </w:pPr>
          </w:p>
        </w:tc>
      </w:tr>
      <w:tr w:rsidR="00797B75" w:rsidRPr="00D656CD" w14:paraId="13EC6C93" w14:textId="77777777" w:rsidTr="006E313D">
        <w:trPr>
          <w:trHeight w:val="206"/>
        </w:trPr>
        <w:tc>
          <w:tcPr>
            <w:tcW w:w="9209" w:type="dxa"/>
          </w:tcPr>
          <w:p w14:paraId="23B0C3A6" w14:textId="0E29EB9B" w:rsidR="00797B75" w:rsidRPr="00D656CD" w:rsidRDefault="00816F00" w:rsidP="00206018">
            <w:pPr>
              <w:spacing w:line="240" w:lineRule="auto"/>
              <w:ind w:left="0" w:right="60" w:firstLine="0"/>
              <w:jc w:val="both"/>
              <w:rPr>
                <w:b w:val="0"/>
                <w:sz w:val="18"/>
                <w:szCs w:val="18"/>
              </w:rPr>
            </w:pPr>
            <w:r w:rsidRPr="00D656CD">
              <w:rPr>
                <w:sz w:val="18"/>
                <w:szCs w:val="18"/>
              </w:rPr>
              <w:t>Como s</w:t>
            </w:r>
            <w:r w:rsidR="00797B75" w:rsidRPr="00D656CD">
              <w:rPr>
                <w:sz w:val="18"/>
                <w:szCs w:val="18"/>
              </w:rPr>
              <w:t>e</w:t>
            </w:r>
            <w:r w:rsidR="00797B75" w:rsidRPr="00D656CD">
              <w:rPr>
                <w:b w:val="0"/>
                <w:sz w:val="18"/>
                <w:szCs w:val="18"/>
              </w:rPr>
              <w:t xml:space="preserve"> emprenden acciones para responder ante cualquier riesgo </w:t>
            </w:r>
            <w:r w:rsidRPr="00D656CD">
              <w:rPr>
                <w:b w:val="0"/>
                <w:sz w:val="18"/>
                <w:szCs w:val="18"/>
              </w:rPr>
              <w:t>a la</w:t>
            </w:r>
            <w:r w:rsidR="00797B75" w:rsidRPr="00D656CD">
              <w:rPr>
                <w:b w:val="0"/>
                <w:sz w:val="18"/>
                <w:szCs w:val="18"/>
              </w:rPr>
              <w:t xml:space="preserve"> imparcialidad, que se derive de las acciones de otras personas organismos u organizaciones de los cuales tenga conocimiento</w:t>
            </w:r>
          </w:p>
        </w:tc>
        <w:tc>
          <w:tcPr>
            <w:tcW w:w="1956" w:type="dxa"/>
          </w:tcPr>
          <w:p w14:paraId="4F4E8FB8" w14:textId="77777777" w:rsidR="00797B75" w:rsidRPr="00D656CD" w:rsidRDefault="00797B75" w:rsidP="00A35393">
            <w:pPr>
              <w:ind w:right="1486"/>
              <w:rPr>
                <w:b w:val="0"/>
                <w:sz w:val="18"/>
                <w:szCs w:val="18"/>
              </w:rPr>
            </w:pPr>
          </w:p>
        </w:tc>
      </w:tr>
      <w:tr w:rsidR="00816F00" w:rsidRPr="00D656CD" w14:paraId="282AEE33" w14:textId="77777777" w:rsidTr="006E313D">
        <w:trPr>
          <w:trHeight w:val="206"/>
        </w:trPr>
        <w:tc>
          <w:tcPr>
            <w:tcW w:w="9209" w:type="dxa"/>
          </w:tcPr>
          <w:p w14:paraId="50A4B847" w14:textId="61910D9A" w:rsidR="00816F00" w:rsidRPr="00D656CD" w:rsidRDefault="00D2495F" w:rsidP="00206018">
            <w:pPr>
              <w:spacing w:line="240" w:lineRule="auto"/>
              <w:ind w:left="0" w:right="60" w:firstLine="0"/>
              <w:jc w:val="both"/>
              <w:rPr>
                <w:sz w:val="18"/>
                <w:szCs w:val="18"/>
              </w:rPr>
            </w:pPr>
            <w:r w:rsidRPr="00D656CD">
              <w:rPr>
                <w:sz w:val="18"/>
                <w:szCs w:val="18"/>
              </w:rPr>
              <w:t>Forma de asegurar que t</w:t>
            </w:r>
            <w:r w:rsidR="00816F00" w:rsidRPr="00D656CD">
              <w:rPr>
                <w:b w:val="0"/>
                <w:sz w:val="18"/>
                <w:szCs w:val="18"/>
              </w:rPr>
              <w:t>odo el personal (interno o externo) o los comités del organismo de certificación que puedan tener influencia en las actividades de certificación actúan con imparcialidad</w:t>
            </w:r>
          </w:p>
        </w:tc>
        <w:tc>
          <w:tcPr>
            <w:tcW w:w="1956" w:type="dxa"/>
          </w:tcPr>
          <w:p w14:paraId="5A3E6EBB" w14:textId="77777777" w:rsidR="00816F00" w:rsidRPr="00D656CD" w:rsidRDefault="00816F00" w:rsidP="00A35393">
            <w:pPr>
              <w:ind w:right="1486"/>
              <w:rPr>
                <w:b w:val="0"/>
                <w:sz w:val="18"/>
                <w:szCs w:val="18"/>
              </w:rPr>
            </w:pPr>
          </w:p>
        </w:tc>
      </w:tr>
    </w:tbl>
    <w:p w14:paraId="23349ADC" w14:textId="77777777" w:rsidR="00192F7F" w:rsidRPr="00D656CD" w:rsidRDefault="005D7939">
      <w:pPr>
        <w:ind w:left="0" w:firstLine="0"/>
        <w:rPr>
          <w:sz w:val="18"/>
          <w:szCs w:val="18"/>
        </w:rPr>
      </w:pPr>
      <w:r w:rsidRPr="00D656CD">
        <w:rPr>
          <w:sz w:val="18"/>
          <w:szCs w:val="18"/>
        </w:rPr>
        <w:t xml:space="preserve"> </w:t>
      </w:r>
    </w:p>
    <w:p w14:paraId="3425B620" w14:textId="77777777" w:rsidR="00192F7F" w:rsidRPr="00206018" w:rsidRDefault="005D7939">
      <w:pPr>
        <w:ind w:left="-5"/>
        <w:rPr>
          <w:sz w:val="20"/>
          <w:szCs w:val="20"/>
        </w:rPr>
      </w:pPr>
      <w:r w:rsidRPr="00206018">
        <w:rPr>
          <w:sz w:val="20"/>
          <w:szCs w:val="20"/>
        </w:rPr>
        <w:t xml:space="preserve">4.3 RESPONSABILIDAD LEGAL Y FINANCIAMIENTO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5F261FBD" w14:textId="77777777" w:rsidTr="006E313D">
        <w:trPr>
          <w:trHeight w:val="219"/>
          <w:tblHeader/>
        </w:trPr>
        <w:tc>
          <w:tcPr>
            <w:tcW w:w="9209" w:type="dxa"/>
          </w:tcPr>
          <w:p w14:paraId="7255E19B" w14:textId="5B779561" w:rsidR="003C7888" w:rsidRPr="00206018" w:rsidRDefault="005D7939" w:rsidP="007873EB">
            <w:pPr>
              <w:jc w:val="center"/>
              <w:rPr>
                <w:bCs/>
                <w:sz w:val="18"/>
                <w:szCs w:val="18"/>
              </w:rPr>
            </w:pPr>
            <w:r w:rsidRPr="00D656CD">
              <w:rPr>
                <w:sz w:val="18"/>
                <w:szCs w:val="18"/>
              </w:rPr>
              <w:t xml:space="preserve"> </w:t>
            </w:r>
            <w:r w:rsidR="003C7888" w:rsidRPr="00206018">
              <w:rPr>
                <w:bCs/>
                <w:sz w:val="18"/>
                <w:szCs w:val="18"/>
              </w:rPr>
              <w:t>REQUISITOS</w:t>
            </w:r>
          </w:p>
        </w:tc>
        <w:tc>
          <w:tcPr>
            <w:tcW w:w="1956" w:type="dxa"/>
          </w:tcPr>
          <w:p w14:paraId="63BCDAE3" w14:textId="77777777" w:rsidR="003C7888" w:rsidRPr="00206018" w:rsidRDefault="003C7888" w:rsidP="007873EB">
            <w:pPr>
              <w:jc w:val="center"/>
              <w:rPr>
                <w:bCs/>
                <w:sz w:val="18"/>
                <w:szCs w:val="18"/>
              </w:rPr>
            </w:pPr>
            <w:r w:rsidRPr="00206018">
              <w:rPr>
                <w:bCs/>
                <w:sz w:val="18"/>
                <w:szCs w:val="18"/>
              </w:rPr>
              <w:t>Documento del SG</w:t>
            </w:r>
          </w:p>
        </w:tc>
      </w:tr>
      <w:tr w:rsidR="008F0E6D" w:rsidRPr="00D656CD" w14:paraId="2E5B06E5" w14:textId="77777777" w:rsidTr="006E313D">
        <w:trPr>
          <w:trHeight w:val="206"/>
        </w:trPr>
        <w:tc>
          <w:tcPr>
            <w:tcW w:w="9209" w:type="dxa"/>
          </w:tcPr>
          <w:p w14:paraId="549C775E" w14:textId="5DF45AD7" w:rsidR="008F0E6D" w:rsidRPr="00D656CD" w:rsidRDefault="0067796F" w:rsidP="008F0E6D">
            <w:pPr>
              <w:pStyle w:val="Lista"/>
              <w:snapToGrid w:val="0"/>
              <w:ind w:left="0" w:firstLine="0"/>
              <w:jc w:val="both"/>
              <w:rPr>
                <w:rFonts w:ascii="Arial" w:hAnsi="Arial" w:cs="Arial"/>
                <w:b/>
                <w:sz w:val="18"/>
                <w:szCs w:val="18"/>
              </w:rPr>
            </w:pPr>
            <w:r w:rsidRPr="00D656CD">
              <w:rPr>
                <w:rFonts w:ascii="Arial" w:hAnsi="Arial" w:cs="Arial"/>
                <w:sz w:val="18"/>
                <w:szCs w:val="18"/>
                <w:lang w:val="es-UY"/>
              </w:rPr>
              <w:t>Evidencia de mecanismo y registro</w:t>
            </w:r>
            <w:r w:rsidR="008F0E6D" w:rsidRPr="00D656CD">
              <w:rPr>
                <w:rFonts w:ascii="Arial" w:hAnsi="Arial" w:cs="Arial"/>
                <w:sz w:val="18"/>
                <w:szCs w:val="18"/>
              </w:rPr>
              <w:t xml:space="preserve"> para cubrir las responsabilidades legales que se deriven de sus operaciones</w:t>
            </w:r>
          </w:p>
        </w:tc>
        <w:tc>
          <w:tcPr>
            <w:tcW w:w="1956" w:type="dxa"/>
          </w:tcPr>
          <w:p w14:paraId="119C2599" w14:textId="77777777" w:rsidR="008F0E6D" w:rsidRPr="00D656CD" w:rsidRDefault="008F0E6D" w:rsidP="008F0E6D">
            <w:pPr>
              <w:rPr>
                <w:b w:val="0"/>
                <w:sz w:val="18"/>
                <w:szCs w:val="18"/>
              </w:rPr>
            </w:pPr>
          </w:p>
        </w:tc>
      </w:tr>
      <w:tr w:rsidR="008F0E6D" w:rsidRPr="00D656CD" w14:paraId="0F029FAF" w14:textId="77777777" w:rsidTr="006E313D">
        <w:trPr>
          <w:trHeight w:val="206"/>
        </w:trPr>
        <w:tc>
          <w:tcPr>
            <w:tcW w:w="9209" w:type="dxa"/>
          </w:tcPr>
          <w:p w14:paraId="75244E63" w14:textId="788C4A45" w:rsidR="008F0E6D" w:rsidRPr="00D656CD" w:rsidRDefault="0067796F" w:rsidP="008F0E6D">
            <w:pPr>
              <w:pStyle w:val="Lista"/>
              <w:ind w:left="0" w:firstLine="0"/>
              <w:jc w:val="both"/>
              <w:rPr>
                <w:rFonts w:ascii="Arial" w:hAnsi="Arial" w:cs="Arial"/>
                <w:b/>
                <w:sz w:val="18"/>
                <w:szCs w:val="18"/>
              </w:rPr>
            </w:pPr>
            <w:r w:rsidRPr="00D656CD">
              <w:rPr>
                <w:rFonts w:ascii="Arial" w:hAnsi="Arial" w:cs="Arial"/>
                <w:sz w:val="18"/>
                <w:szCs w:val="18"/>
              </w:rPr>
              <w:t>Demostración de estabilidad financiera</w:t>
            </w:r>
            <w:r w:rsidR="008F0E6D" w:rsidRPr="00D656CD">
              <w:rPr>
                <w:rFonts w:ascii="Arial" w:hAnsi="Arial" w:cs="Arial"/>
                <w:sz w:val="18"/>
                <w:szCs w:val="18"/>
              </w:rPr>
              <w:t xml:space="preserve"> y los recursos que se requieren para sus operaciones</w:t>
            </w:r>
          </w:p>
        </w:tc>
        <w:tc>
          <w:tcPr>
            <w:tcW w:w="1956" w:type="dxa"/>
          </w:tcPr>
          <w:p w14:paraId="0CE02BF2" w14:textId="77777777" w:rsidR="008F0E6D" w:rsidRPr="00D656CD" w:rsidRDefault="008F0E6D" w:rsidP="008F0E6D">
            <w:pPr>
              <w:rPr>
                <w:b w:val="0"/>
                <w:sz w:val="18"/>
                <w:szCs w:val="18"/>
              </w:rPr>
            </w:pPr>
          </w:p>
        </w:tc>
      </w:tr>
    </w:tbl>
    <w:p w14:paraId="17C478AF" w14:textId="77777777" w:rsidR="00192F7F" w:rsidRPr="00D656CD" w:rsidRDefault="005D7939">
      <w:pPr>
        <w:ind w:left="0" w:firstLine="0"/>
        <w:rPr>
          <w:sz w:val="18"/>
          <w:szCs w:val="18"/>
        </w:rPr>
      </w:pPr>
      <w:r w:rsidRPr="00D656CD">
        <w:rPr>
          <w:sz w:val="18"/>
          <w:szCs w:val="18"/>
        </w:rPr>
        <w:t xml:space="preserve"> </w:t>
      </w:r>
    </w:p>
    <w:p w14:paraId="67567F6E" w14:textId="77777777" w:rsidR="00192F7F" w:rsidRPr="00206018" w:rsidRDefault="005D7939">
      <w:pPr>
        <w:ind w:left="-5"/>
        <w:rPr>
          <w:sz w:val="20"/>
          <w:szCs w:val="20"/>
        </w:rPr>
      </w:pPr>
      <w:r w:rsidRPr="00206018">
        <w:rPr>
          <w:sz w:val="20"/>
          <w:szCs w:val="20"/>
        </w:rPr>
        <w:t xml:space="preserve">4.4 CONDICIONES NO DISCRIMINATORIAS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000C6AE0" w14:textId="77777777" w:rsidTr="006E313D">
        <w:trPr>
          <w:trHeight w:val="219"/>
          <w:tblHeader/>
        </w:trPr>
        <w:tc>
          <w:tcPr>
            <w:tcW w:w="9209" w:type="dxa"/>
          </w:tcPr>
          <w:p w14:paraId="022009B9" w14:textId="15AA8FD8" w:rsidR="003C7888" w:rsidRPr="00206018" w:rsidRDefault="005D7939" w:rsidP="007873EB">
            <w:pPr>
              <w:jc w:val="center"/>
              <w:rPr>
                <w:bCs/>
                <w:sz w:val="18"/>
                <w:szCs w:val="18"/>
              </w:rPr>
            </w:pPr>
            <w:r w:rsidRPr="00206018">
              <w:rPr>
                <w:bCs/>
                <w:sz w:val="18"/>
                <w:szCs w:val="18"/>
              </w:rPr>
              <w:t xml:space="preserve"> </w:t>
            </w:r>
            <w:r w:rsidR="003C7888" w:rsidRPr="00206018">
              <w:rPr>
                <w:bCs/>
                <w:sz w:val="18"/>
                <w:szCs w:val="18"/>
              </w:rPr>
              <w:t>REQUISITOS</w:t>
            </w:r>
          </w:p>
        </w:tc>
        <w:tc>
          <w:tcPr>
            <w:tcW w:w="1956" w:type="dxa"/>
          </w:tcPr>
          <w:p w14:paraId="2221A6E5" w14:textId="77777777" w:rsidR="003C7888" w:rsidRPr="00206018" w:rsidRDefault="003C7888" w:rsidP="007873EB">
            <w:pPr>
              <w:jc w:val="center"/>
              <w:rPr>
                <w:bCs/>
                <w:sz w:val="18"/>
                <w:szCs w:val="18"/>
              </w:rPr>
            </w:pPr>
            <w:r w:rsidRPr="00206018">
              <w:rPr>
                <w:bCs/>
                <w:sz w:val="18"/>
                <w:szCs w:val="18"/>
              </w:rPr>
              <w:t>Documento del SG</w:t>
            </w:r>
          </w:p>
        </w:tc>
      </w:tr>
      <w:tr w:rsidR="003C7888" w:rsidRPr="00D656CD" w14:paraId="05ABAC95" w14:textId="77777777" w:rsidTr="006E313D">
        <w:trPr>
          <w:trHeight w:val="206"/>
        </w:trPr>
        <w:tc>
          <w:tcPr>
            <w:tcW w:w="9209" w:type="dxa"/>
            <w:vAlign w:val="center"/>
          </w:tcPr>
          <w:p w14:paraId="776CC905" w14:textId="5C2EDACD" w:rsidR="003C7888" w:rsidRPr="00D656CD" w:rsidRDefault="00351B44" w:rsidP="00351B44">
            <w:pPr>
              <w:spacing w:line="243" w:lineRule="auto"/>
              <w:ind w:left="0" w:right="61" w:firstLine="0"/>
              <w:jc w:val="both"/>
              <w:rPr>
                <w:sz w:val="18"/>
                <w:szCs w:val="18"/>
              </w:rPr>
            </w:pPr>
            <w:r w:rsidRPr="00D656CD">
              <w:rPr>
                <w:b w:val="0"/>
                <w:sz w:val="18"/>
                <w:szCs w:val="18"/>
              </w:rPr>
              <w:t xml:space="preserve">Las políticas y los procedimientos bajo los cuales opera el </w:t>
            </w:r>
            <w:proofErr w:type="gramStart"/>
            <w:r w:rsidRPr="00D656CD">
              <w:rPr>
                <w:b w:val="0"/>
                <w:sz w:val="18"/>
                <w:szCs w:val="18"/>
              </w:rPr>
              <w:t>OC</w:t>
            </w:r>
            <w:proofErr w:type="gramEnd"/>
            <w:r w:rsidRPr="00D656CD">
              <w:rPr>
                <w:b w:val="0"/>
                <w:sz w:val="18"/>
                <w:szCs w:val="18"/>
              </w:rPr>
              <w:t xml:space="preserve"> así como su administración, son no discriminatorias y No utilizan procedimientos diferentes de aquellos suministrados en esta norma, que impidan o inhiban el acceso a los solicitantes</w:t>
            </w:r>
          </w:p>
        </w:tc>
        <w:tc>
          <w:tcPr>
            <w:tcW w:w="1956" w:type="dxa"/>
          </w:tcPr>
          <w:p w14:paraId="2368C71F" w14:textId="77777777" w:rsidR="003C7888" w:rsidRPr="00D656CD" w:rsidRDefault="003C7888" w:rsidP="007873EB">
            <w:pPr>
              <w:rPr>
                <w:b w:val="0"/>
                <w:sz w:val="18"/>
                <w:szCs w:val="18"/>
              </w:rPr>
            </w:pPr>
          </w:p>
        </w:tc>
      </w:tr>
      <w:tr w:rsidR="003C7888" w:rsidRPr="00D656CD" w14:paraId="60670E37" w14:textId="77777777" w:rsidTr="006E313D">
        <w:trPr>
          <w:trHeight w:val="206"/>
        </w:trPr>
        <w:tc>
          <w:tcPr>
            <w:tcW w:w="9209" w:type="dxa"/>
            <w:vAlign w:val="center"/>
          </w:tcPr>
          <w:p w14:paraId="26088C13" w14:textId="7E9D591A" w:rsidR="003C7888" w:rsidRPr="00D656CD" w:rsidRDefault="00A829B9" w:rsidP="007873EB">
            <w:pPr>
              <w:pStyle w:val="Lista"/>
              <w:ind w:left="0" w:firstLine="0"/>
              <w:jc w:val="both"/>
              <w:rPr>
                <w:rFonts w:ascii="Arial" w:hAnsi="Arial" w:cs="Arial"/>
                <w:b/>
                <w:sz w:val="18"/>
                <w:szCs w:val="18"/>
              </w:rPr>
            </w:pPr>
            <w:r w:rsidRPr="00D656CD">
              <w:rPr>
                <w:rFonts w:ascii="Arial" w:hAnsi="Arial" w:cs="Arial"/>
                <w:sz w:val="18"/>
                <w:szCs w:val="18"/>
              </w:rPr>
              <w:t>Los servicios son accesibles a todos los solicitantes cuyas actividades estén dentro del alcance de sus operaciones</w:t>
            </w:r>
          </w:p>
        </w:tc>
        <w:tc>
          <w:tcPr>
            <w:tcW w:w="1956" w:type="dxa"/>
          </w:tcPr>
          <w:p w14:paraId="30F2745E" w14:textId="77777777" w:rsidR="003C7888" w:rsidRPr="00D656CD" w:rsidRDefault="003C7888" w:rsidP="007873EB">
            <w:pPr>
              <w:rPr>
                <w:b w:val="0"/>
                <w:sz w:val="18"/>
                <w:szCs w:val="18"/>
              </w:rPr>
            </w:pPr>
          </w:p>
        </w:tc>
      </w:tr>
      <w:tr w:rsidR="003C7888" w:rsidRPr="00D656CD" w14:paraId="176127EE" w14:textId="77777777" w:rsidTr="006E313D">
        <w:trPr>
          <w:trHeight w:val="206"/>
        </w:trPr>
        <w:tc>
          <w:tcPr>
            <w:tcW w:w="9209" w:type="dxa"/>
            <w:vAlign w:val="center"/>
          </w:tcPr>
          <w:p w14:paraId="6C994C8A" w14:textId="072F5022" w:rsidR="003C7888" w:rsidRPr="00D656CD" w:rsidRDefault="00A829B9" w:rsidP="00EE0296">
            <w:pPr>
              <w:spacing w:line="241" w:lineRule="auto"/>
              <w:ind w:left="0" w:right="57" w:firstLine="0"/>
              <w:jc w:val="both"/>
              <w:rPr>
                <w:sz w:val="18"/>
                <w:szCs w:val="18"/>
              </w:rPr>
            </w:pPr>
            <w:r w:rsidRPr="00D656CD">
              <w:rPr>
                <w:b w:val="0"/>
                <w:sz w:val="18"/>
                <w:szCs w:val="18"/>
              </w:rPr>
              <w:t>El acceso al proceso de certificación no depende del tamaño del cliente ni de la membresía de cualquier asociación o grupo, ni tampoco del número de certificaciones ya emitidas</w:t>
            </w:r>
            <w:r w:rsidR="00EE0296" w:rsidRPr="00D656CD">
              <w:rPr>
                <w:b w:val="0"/>
                <w:sz w:val="18"/>
                <w:szCs w:val="18"/>
              </w:rPr>
              <w:t xml:space="preserve"> y </w:t>
            </w:r>
            <w:r w:rsidRPr="00D656CD">
              <w:rPr>
                <w:b w:val="0"/>
                <w:sz w:val="18"/>
                <w:szCs w:val="18"/>
              </w:rPr>
              <w:t>No existen condiciones indebidas, sean financieras u otras</w:t>
            </w:r>
          </w:p>
        </w:tc>
        <w:tc>
          <w:tcPr>
            <w:tcW w:w="1956" w:type="dxa"/>
          </w:tcPr>
          <w:p w14:paraId="501A2DF0" w14:textId="77777777" w:rsidR="003C7888" w:rsidRPr="00D656CD" w:rsidRDefault="003C7888" w:rsidP="007873EB">
            <w:pPr>
              <w:ind w:right="1486"/>
              <w:rPr>
                <w:b w:val="0"/>
                <w:sz w:val="18"/>
                <w:szCs w:val="18"/>
              </w:rPr>
            </w:pPr>
          </w:p>
        </w:tc>
      </w:tr>
      <w:tr w:rsidR="00A829B9" w:rsidRPr="00D656CD" w14:paraId="7ECFCF5D" w14:textId="77777777" w:rsidTr="006E313D">
        <w:trPr>
          <w:trHeight w:val="206"/>
        </w:trPr>
        <w:tc>
          <w:tcPr>
            <w:tcW w:w="9209" w:type="dxa"/>
            <w:vAlign w:val="center"/>
          </w:tcPr>
          <w:p w14:paraId="7B4CD840" w14:textId="1F3C41FD" w:rsidR="00A829B9" w:rsidRPr="00D656CD" w:rsidRDefault="00A829B9" w:rsidP="007873EB">
            <w:pPr>
              <w:pStyle w:val="Prrafodelista"/>
              <w:ind w:left="0"/>
              <w:jc w:val="both"/>
              <w:rPr>
                <w:rFonts w:ascii="Arial" w:hAnsi="Arial" w:cs="Arial"/>
                <w:b/>
                <w:sz w:val="18"/>
                <w:szCs w:val="18"/>
              </w:rPr>
            </w:pPr>
            <w:r w:rsidRPr="00D656CD">
              <w:rPr>
                <w:rFonts w:ascii="Arial" w:hAnsi="Arial" w:cs="Arial"/>
                <w:sz w:val="18"/>
                <w:szCs w:val="18"/>
              </w:rPr>
              <w:t>limita sus requisitos, evaluación, revisión, decisión y vigilancia (si existe) a aquellos asuntos relacionados específicamente con el alcance de la certificación</w:t>
            </w:r>
          </w:p>
        </w:tc>
        <w:tc>
          <w:tcPr>
            <w:tcW w:w="1956" w:type="dxa"/>
          </w:tcPr>
          <w:p w14:paraId="4E110A95" w14:textId="77777777" w:rsidR="00A829B9" w:rsidRPr="00D656CD" w:rsidRDefault="00A829B9" w:rsidP="007873EB">
            <w:pPr>
              <w:ind w:right="1486"/>
              <w:rPr>
                <w:b w:val="0"/>
                <w:sz w:val="18"/>
                <w:szCs w:val="18"/>
              </w:rPr>
            </w:pPr>
          </w:p>
        </w:tc>
      </w:tr>
    </w:tbl>
    <w:p w14:paraId="50391BA1" w14:textId="175598C1" w:rsidR="00192F7F" w:rsidRPr="00D656CD" w:rsidRDefault="00192F7F">
      <w:pPr>
        <w:ind w:left="0" w:firstLine="0"/>
        <w:rPr>
          <w:sz w:val="18"/>
          <w:szCs w:val="18"/>
        </w:rPr>
      </w:pPr>
    </w:p>
    <w:p w14:paraId="39E5C4D5" w14:textId="77777777" w:rsidR="00192F7F" w:rsidRPr="00206018" w:rsidRDefault="005D7939">
      <w:pPr>
        <w:ind w:left="-5"/>
        <w:rPr>
          <w:bCs/>
          <w:sz w:val="20"/>
          <w:szCs w:val="20"/>
        </w:rPr>
      </w:pPr>
      <w:r w:rsidRPr="00206018">
        <w:rPr>
          <w:sz w:val="20"/>
          <w:szCs w:val="20"/>
        </w:rPr>
        <w:t xml:space="preserve">4.5 CONFIDENCIALIDAD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206018" w14:paraId="4B3E21A9" w14:textId="77777777" w:rsidTr="006E313D">
        <w:trPr>
          <w:trHeight w:val="219"/>
          <w:tblHeader/>
        </w:trPr>
        <w:tc>
          <w:tcPr>
            <w:tcW w:w="9209" w:type="dxa"/>
          </w:tcPr>
          <w:p w14:paraId="16C1DC25" w14:textId="042B0218" w:rsidR="003C7888" w:rsidRPr="00206018" w:rsidRDefault="005D7939" w:rsidP="007873EB">
            <w:pPr>
              <w:jc w:val="center"/>
              <w:rPr>
                <w:bCs/>
                <w:sz w:val="18"/>
                <w:szCs w:val="18"/>
              </w:rPr>
            </w:pPr>
            <w:r w:rsidRPr="00206018">
              <w:rPr>
                <w:bCs/>
                <w:sz w:val="18"/>
                <w:szCs w:val="18"/>
              </w:rPr>
              <w:t xml:space="preserve"> </w:t>
            </w:r>
            <w:r w:rsidR="003C7888" w:rsidRPr="00206018">
              <w:rPr>
                <w:bCs/>
                <w:sz w:val="18"/>
                <w:szCs w:val="18"/>
              </w:rPr>
              <w:t>REQUISITOS</w:t>
            </w:r>
          </w:p>
        </w:tc>
        <w:tc>
          <w:tcPr>
            <w:tcW w:w="1956" w:type="dxa"/>
          </w:tcPr>
          <w:p w14:paraId="262742E5" w14:textId="77777777" w:rsidR="003C7888" w:rsidRPr="00206018" w:rsidRDefault="003C7888" w:rsidP="007873EB">
            <w:pPr>
              <w:jc w:val="center"/>
              <w:rPr>
                <w:bCs/>
                <w:sz w:val="18"/>
                <w:szCs w:val="18"/>
              </w:rPr>
            </w:pPr>
            <w:r w:rsidRPr="00206018">
              <w:rPr>
                <w:bCs/>
                <w:sz w:val="18"/>
                <w:szCs w:val="18"/>
              </w:rPr>
              <w:t>Documento del SG</w:t>
            </w:r>
          </w:p>
        </w:tc>
      </w:tr>
      <w:tr w:rsidR="003C7888" w:rsidRPr="00D656CD" w14:paraId="2C801BA2" w14:textId="77777777" w:rsidTr="006E313D">
        <w:trPr>
          <w:trHeight w:val="206"/>
        </w:trPr>
        <w:tc>
          <w:tcPr>
            <w:tcW w:w="9209" w:type="dxa"/>
            <w:vAlign w:val="center"/>
          </w:tcPr>
          <w:p w14:paraId="6AE013D9" w14:textId="7E61A36F" w:rsidR="00EE0296" w:rsidRPr="00D656CD" w:rsidRDefault="00EE0296" w:rsidP="00EE0296">
            <w:pPr>
              <w:spacing w:line="241" w:lineRule="auto"/>
              <w:ind w:left="0" w:right="58" w:firstLine="0"/>
              <w:jc w:val="both"/>
              <w:rPr>
                <w:sz w:val="18"/>
                <w:szCs w:val="18"/>
              </w:rPr>
            </w:pPr>
            <w:r w:rsidRPr="00D656CD">
              <w:rPr>
                <w:b w:val="0"/>
                <w:sz w:val="18"/>
                <w:szCs w:val="18"/>
              </w:rPr>
              <w:t>El OC es responsable, a través de compromisos de cumplimiento legal, de la gestión de toda la información obtenida o creada durante el desempeño de las actividades de certificación, con excepción de la información que el cliente pone a disposición del público, o cuando existe acuerdo entre el organismo de certificación y el cliente (por ejemplo, con fines de responder a las quejas), toda otra información se considera información privada y se considera confidencial</w:t>
            </w:r>
          </w:p>
          <w:p w14:paraId="299E1B66" w14:textId="45811DEE" w:rsidR="003C7888" w:rsidRPr="00D656CD" w:rsidRDefault="00EE0296" w:rsidP="00EE0296">
            <w:pPr>
              <w:pStyle w:val="Lista"/>
              <w:snapToGrid w:val="0"/>
              <w:ind w:left="0" w:firstLine="0"/>
              <w:jc w:val="both"/>
              <w:rPr>
                <w:rFonts w:ascii="Arial" w:hAnsi="Arial" w:cs="Arial"/>
                <w:b/>
                <w:sz w:val="18"/>
                <w:szCs w:val="18"/>
              </w:rPr>
            </w:pPr>
            <w:r w:rsidRPr="00D656CD">
              <w:rPr>
                <w:rFonts w:ascii="Arial" w:hAnsi="Arial" w:cs="Arial"/>
                <w:sz w:val="18"/>
                <w:szCs w:val="18"/>
              </w:rPr>
              <w:t>El OC informa al cliente, con anticipación, acerca de la información que pretende poner a disposición del público</w:t>
            </w:r>
          </w:p>
        </w:tc>
        <w:tc>
          <w:tcPr>
            <w:tcW w:w="1956" w:type="dxa"/>
          </w:tcPr>
          <w:p w14:paraId="318DEB14" w14:textId="77777777" w:rsidR="003C7888" w:rsidRPr="00D656CD" w:rsidRDefault="003C7888" w:rsidP="007873EB">
            <w:pPr>
              <w:rPr>
                <w:b w:val="0"/>
                <w:sz w:val="18"/>
                <w:szCs w:val="18"/>
              </w:rPr>
            </w:pPr>
          </w:p>
        </w:tc>
      </w:tr>
      <w:tr w:rsidR="003C7888" w:rsidRPr="00D656CD" w14:paraId="7D7D5F13" w14:textId="77777777" w:rsidTr="006E313D">
        <w:trPr>
          <w:trHeight w:val="206"/>
        </w:trPr>
        <w:tc>
          <w:tcPr>
            <w:tcW w:w="9209" w:type="dxa"/>
            <w:vAlign w:val="center"/>
          </w:tcPr>
          <w:p w14:paraId="49B0E6A0" w14:textId="307E5E50" w:rsidR="003C7888" w:rsidRPr="00D656CD" w:rsidRDefault="00EE0296" w:rsidP="007873EB">
            <w:pPr>
              <w:pStyle w:val="Lista"/>
              <w:ind w:left="0" w:firstLine="0"/>
              <w:jc w:val="both"/>
              <w:rPr>
                <w:rFonts w:ascii="Arial" w:hAnsi="Arial" w:cs="Arial"/>
                <w:b/>
                <w:sz w:val="18"/>
                <w:szCs w:val="18"/>
              </w:rPr>
            </w:pPr>
            <w:r w:rsidRPr="00D656CD">
              <w:rPr>
                <w:rFonts w:ascii="Arial" w:hAnsi="Arial" w:cs="Arial"/>
                <w:sz w:val="18"/>
                <w:szCs w:val="18"/>
              </w:rPr>
              <w:t xml:space="preserve">Cuando se exige al OC, por ley o por autorización de las disposiciones contractuales, la divulgación de información </w:t>
            </w:r>
            <w:r w:rsidR="00A370E8" w:rsidRPr="00D656CD">
              <w:rPr>
                <w:rFonts w:ascii="Arial" w:hAnsi="Arial" w:cs="Arial"/>
                <w:sz w:val="18"/>
                <w:szCs w:val="18"/>
              </w:rPr>
              <w:t xml:space="preserve">confidencial se </w:t>
            </w:r>
            <w:r w:rsidRPr="00D656CD">
              <w:rPr>
                <w:rFonts w:ascii="Arial" w:hAnsi="Arial" w:cs="Arial"/>
                <w:sz w:val="18"/>
                <w:szCs w:val="18"/>
              </w:rPr>
              <w:t>notifica al cliente o persona implicada la información proporcionada salvo que esté prohibido por ley</w:t>
            </w:r>
          </w:p>
        </w:tc>
        <w:tc>
          <w:tcPr>
            <w:tcW w:w="1956" w:type="dxa"/>
          </w:tcPr>
          <w:p w14:paraId="228C5AA0" w14:textId="77777777" w:rsidR="003C7888" w:rsidRPr="00D656CD" w:rsidRDefault="003C7888" w:rsidP="007873EB">
            <w:pPr>
              <w:rPr>
                <w:b w:val="0"/>
                <w:sz w:val="18"/>
                <w:szCs w:val="18"/>
              </w:rPr>
            </w:pPr>
          </w:p>
        </w:tc>
      </w:tr>
      <w:tr w:rsidR="003C7888" w:rsidRPr="00D656CD" w14:paraId="292B1810" w14:textId="77777777" w:rsidTr="006E313D">
        <w:trPr>
          <w:trHeight w:val="206"/>
        </w:trPr>
        <w:tc>
          <w:tcPr>
            <w:tcW w:w="9209" w:type="dxa"/>
            <w:vAlign w:val="center"/>
          </w:tcPr>
          <w:p w14:paraId="4DB54986" w14:textId="6CD3EE10" w:rsidR="003C7888" w:rsidRPr="00D656CD" w:rsidRDefault="00EE0296" w:rsidP="007873EB">
            <w:pPr>
              <w:pStyle w:val="Prrafodelista"/>
              <w:ind w:left="0"/>
              <w:jc w:val="both"/>
              <w:rPr>
                <w:rFonts w:ascii="Arial" w:hAnsi="Arial" w:cs="Arial"/>
                <w:b/>
                <w:sz w:val="18"/>
                <w:szCs w:val="18"/>
              </w:rPr>
            </w:pPr>
            <w:r w:rsidRPr="00D656CD">
              <w:rPr>
                <w:rFonts w:ascii="Arial" w:hAnsi="Arial" w:cs="Arial"/>
                <w:sz w:val="18"/>
                <w:szCs w:val="18"/>
              </w:rPr>
              <w:t>La información relativa al cliente, obtenida de fuentes distintas al cliente</w:t>
            </w:r>
            <w:r w:rsidR="00A370E8" w:rsidRPr="00D656CD">
              <w:rPr>
                <w:rFonts w:ascii="Arial" w:hAnsi="Arial" w:cs="Arial"/>
                <w:sz w:val="18"/>
                <w:szCs w:val="18"/>
              </w:rPr>
              <w:t xml:space="preserve">, </w:t>
            </w:r>
            <w:r w:rsidRPr="00D656CD">
              <w:rPr>
                <w:rFonts w:ascii="Arial" w:hAnsi="Arial" w:cs="Arial"/>
                <w:sz w:val="18"/>
                <w:szCs w:val="18"/>
              </w:rPr>
              <w:t>se trata como información confidencial</w:t>
            </w:r>
          </w:p>
        </w:tc>
        <w:tc>
          <w:tcPr>
            <w:tcW w:w="1956" w:type="dxa"/>
          </w:tcPr>
          <w:p w14:paraId="3ED269A1" w14:textId="77777777" w:rsidR="003C7888" w:rsidRPr="00D656CD" w:rsidRDefault="003C7888" w:rsidP="007873EB">
            <w:pPr>
              <w:ind w:right="1486"/>
              <w:rPr>
                <w:b w:val="0"/>
                <w:sz w:val="18"/>
                <w:szCs w:val="18"/>
              </w:rPr>
            </w:pPr>
          </w:p>
        </w:tc>
      </w:tr>
    </w:tbl>
    <w:p w14:paraId="564F8B0B" w14:textId="77777777" w:rsidR="00192F7F" w:rsidRPr="00D656CD" w:rsidRDefault="005D7939">
      <w:pPr>
        <w:ind w:left="0" w:firstLine="0"/>
        <w:rPr>
          <w:sz w:val="18"/>
          <w:szCs w:val="18"/>
        </w:rPr>
      </w:pPr>
      <w:r w:rsidRPr="00D656CD">
        <w:rPr>
          <w:sz w:val="18"/>
          <w:szCs w:val="18"/>
        </w:rPr>
        <w:t xml:space="preserve"> </w:t>
      </w:r>
    </w:p>
    <w:p w14:paraId="44961876" w14:textId="77777777" w:rsidR="00192F7F" w:rsidRPr="00206018" w:rsidRDefault="005D7939">
      <w:pPr>
        <w:ind w:left="-5"/>
        <w:rPr>
          <w:sz w:val="20"/>
          <w:szCs w:val="20"/>
        </w:rPr>
      </w:pPr>
      <w:r w:rsidRPr="00206018">
        <w:rPr>
          <w:sz w:val="20"/>
          <w:szCs w:val="20"/>
        </w:rPr>
        <w:t xml:space="preserve">4.6 INFORMACIÓN DISPONIBLE AL PÚBLICO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132F17B5" w14:textId="77777777" w:rsidTr="006E313D">
        <w:trPr>
          <w:trHeight w:val="219"/>
          <w:tblHeader/>
        </w:trPr>
        <w:tc>
          <w:tcPr>
            <w:tcW w:w="9209" w:type="dxa"/>
          </w:tcPr>
          <w:p w14:paraId="0B06CD06" w14:textId="00FC0706" w:rsidR="003C7888" w:rsidRPr="00206018" w:rsidRDefault="005D7939" w:rsidP="007873EB">
            <w:pPr>
              <w:jc w:val="center"/>
              <w:rPr>
                <w:bCs/>
                <w:sz w:val="18"/>
                <w:szCs w:val="18"/>
              </w:rPr>
            </w:pPr>
            <w:r w:rsidRPr="00206018">
              <w:rPr>
                <w:bCs/>
                <w:sz w:val="18"/>
                <w:szCs w:val="18"/>
              </w:rPr>
              <w:t xml:space="preserve"> </w:t>
            </w:r>
            <w:r w:rsidR="003C7888" w:rsidRPr="00206018">
              <w:rPr>
                <w:bCs/>
                <w:sz w:val="18"/>
                <w:szCs w:val="18"/>
              </w:rPr>
              <w:t>REQUISITOS</w:t>
            </w:r>
          </w:p>
        </w:tc>
        <w:tc>
          <w:tcPr>
            <w:tcW w:w="1956" w:type="dxa"/>
          </w:tcPr>
          <w:p w14:paraId="1EF409F7" w14:textId="77777777" w:rsidR="003C7888" w:rsidRPr="00206018" w:rsidRDefault="003C7888" w:rsidP="007873EB">
            <w:pPr>
              <w:jc w:val="center"/>
              <w:rPr>
                <w:bCs/>
                <w:sz w:val="18"/>
                <w:szCs w:val="18"/>
              </w:rPr>
            </w:pPr>
            <w:r w:rsidRPr="00206018">
              <w:rPr>
                <w:bCs/>
                <w:sz w:val="18"/>
                <w:szCs w:val="18"/>
              </w:rPr>
              <w:t>Documento del SG</w:t>
            </w:r>
          </w:p>
        </w:tc>
      </w:tr>
      <w:tr w:rsidR="003C7888" w:rsidRPr="00D656CD" w14:paraId="01378B0E" w14:textId="77777777" w:rsidTr="006E313D">
        <w:trPr>
          <w:trHeight w:val="206"/>
        </w:trPr>
        <w:tc>
          <w:tcPr>
            <w:tcW w:w="9209" w:type="dxa"/>
            <w:vAlign w:val="center"/>
          </w:tcPr>
          <w:p w14:paraId="673B113F" w14:textId="77777777" w:rsidR="000349ED" w:rsidRPr="00D656CD" w:rsidRDefault="000349ED" w:rsidP="000349ED">
            <w:pPr>
              <w:spacing w:line="241" w:lineRule="auto"/>
              <w:ind w:left="0" w:right="61" w:firstLine="0"/>
              <w:jc w:val="both"/>
              <w:rPr>
                <w:sz w:val="18"/>
                <w:szCs w:val="18"/>
              </w:rPr>
            </w:pPr>
            <w:r w:rsidRPr="00D656CD">
              <w:rPr>
                <w:b w:val="0"/>
                <w:sz w:val="18"/>
                <w:szCs w:val="18"/>
              </w:rPr>
              <w:t xml:space="preserve">El OC mantiene (a través de publicaciones, medios electrónicos u otros medios) y pone a disposición según solicitud, la siguiente información: </w:t>
            </w:r>
          </w:p>
          <w:p w14:paraId="60119638" w14:textId="77777777" w:rsidR="000349ED" w:rsidRPr="00D656CD" w:rsidRDefault="000349ED" w:rsidP="000349ED">
            <w:pPr>
              <w:numPr>
                <w:ilvl w:val="0"/>
                <w:numId w:val="5"/>
              </w:numPr>
              <w:spacing w:after="1" w:line="241" w:lineRule="auto"/>
              <w:ind w:right="57" w:hanging="348"/>
              <w:jc w:val="both"/>
              <w:rPr>
                <w:sz w:val="18"/>
                <w:szCs w:val="18"/>
              </w:rPr>
            </w:pPr>
            <w:r w:rsidRPr="00D656CD">
              <w:rPr>
                <w:b w:val="0"/>
                <w:sz w:val="18"/>
                <w:szCs w:val="18"/>
              </w:rPr>
              <w:t xml:space="preserve">información sobre (o referencia a) los esquemas de certificación, incluyendo los procedimientos de evaluación, las reglas y los procedimientos para otorgar, mantener, ampliar o reducir el alcance de la certificación, para suspender, retirar o denegar la certificación; </w:t>
            </w:r>
          </w:p>
          <w:p w14:paraId="1DBCD79C" w14:textId="77777777" w:rsidR="000349ED" w:rsidRPr="00D656CD" w:rsidRDefault="000349ED" w:rsidP="000349ED">
            <w:pPr>
              <w:numPr>
                <w:ilvl w:val="0"/>
                <w:numId w:val="5"/>
              </w:numPr>
              <w:spacing w:after="1" w:line="241" w:lineRule="auto"/>
              <w:ind w:right="57" w:hanging="348"/>
              <w:jc w:val="both"/>
              <w:rPr>
                <w:sz w:val="18"/>
                <w:szCs w:val="18"/>
              </w:rPr>
            </w:pPr>
            <w:r w:rsidRPr="00D656CD">
              <w:rPr>
                <w:b w:val="0"/>
                <w:sz w:val="18"/>
                <w:szCs w:val="18"/>
              </w:rPr>
              <w:t xml:space="preserve">descripción de los medios mediante los cuales el organismo de certificación obtiene apoyo financiero e información general sobre las tarifas cobradas a los solicitantes y clientes; </w:t>
            </w:r>
          </w:p>
          <w:p w14:paraId="3BD9B5DB" w14:textId="77777777" w:rsidR="000349ED" w:rsidRPr="00D656CD" w:rsidRDefault="000349ED" w:rsidP="000349ED">
            <w:pPr>
              <w:numPr>
                <w:ilvl w:val="0"/>
                <w:numId w:val="5"/>
              </w:numPr>
              <w:spacing w:line="241" w:lineRule="auto"/>
              <w:ind w:right="57" w:hanging="348"/>
              <w:jc w:val="both"/>
              <w:rPr>
                <w:sz w:val="18"/>
                <w:szCs w:val="18"/>
              </w:rPr>
            </w:pPr>
            <w:r w:rsidRPr="00D656CD">
              <w:rPr>
                <w:b w:val="0"/>
                <w:sz w:val="18"/>
                <w:szCs w:val="18"/>
              </w:rPr>
              <w:t>descripción de los derechos y deberes de solicitantes y clientes, que incluya requisitos, restricciones o limitaciones del uso del nombre del organismo de certificación y de la marca de certificación, y sobre la manera de hacer referencia a la certificación otorgada;</w:t>
            </w:r>
          </w:p>
          <w:p w14:paraId="10AD3F77" w14:textId="5CAB89FE" w:rsidR="003C7888" w:rsidRPr="00D656CD" w:rsidRDefault="000349ED" w:rsidP="000349ED">
            <w:pPr>
              <w:numPr>
                <w:ilvl w:val="0"/>
                <w:numId w:val="5"/>
              </w:numPr>
              <w:spacing w:line="241" w:lineRule="auto"/>
              <w:ind w:right="57" w:hanging="348"/>
              <w:jc w:val="both"/>
              <w:rPr>
                <w:b w:val="0"/>
                <w:bCs/>
                <w:sz w:val="18"/>
                <w:szCs w:val="18"/>
              </w:rPr>
            </w:pPr>
            <w:r w:rsidRPr="00D656CD">
              <w:rPr>
                <w:b w:val="0"/>
                <w:bCs/>
                <w:sz w:val="18"/>
                <w:szCs w:val="18"/>
              </w:rPr>
              <w:t>información sobre los procedimientos para el tratamiento de quejas y apelaciones.</w:t>
            </w:r>
          </w:p>
        </w:tc>
        <w:tc>
          <w:tcPr>
            <w:tcW w:w="1956" w:type="dxa"/>
          </w:tcPr>
          <w:p w14:paraId="6168815C" w14:textId="77777777" w:rsidR="003C7888" w:rsidRPr="00D656CD" w:rsidRDefault="003C7888" w:rsidP="007873EB">
            <w:pPr>
              <w:rPr>
                <w:b w:val="0"/>
                <w:sz w:val="18"/>
                <w:szCs w:val="18"/>
              </w:rPr>
            </w:pPr>
          </w:p>
        </w:tc>
      </w:tr>
    </w:tbl>
    <w:p w14:paraId="2A7E9210" w14:textId="77777777" w:rsidR="00192F7F" w:rsidRPr="00D656CD" w:rsidRDefault="005D7939">
      <w:pPr>
        <w:ind w:left="0" w:firstLine="0"/>
        <w:rPr>
          <w:sz w:val="18"/>
          <w:szCs w:val="18"/>
        </w:rPr>
      </w:pPr>
      <w:r w:rsidRPr="00D656CD">
        <w:rPr>
          <w:sz w:val="18"/>
          <w:szCs w:val="18"/>
        </w:rPr>
        <w:t xml:space="preserve"> </w:t>
      </w:r>
    </w:p>
    <w:p w14:paraId="54B640CF" w14:textId="77777777" w:rsidR="00192F7F" w:rsidRPr="00206018" w:rsidRDefault="005D7939">
      <w:pPr>
        <w:pStyle w:val="Ttulo1"/>
        <w:ind w:left="-5"/>
        <w:rPr>
          <w:sz w:val="20"/>
          <w:szCs w:val="20"/>
        </w:rPr>
      </w:pPr>
      <w:r w:rsidRPr="00206018">
        <w:rPr>
          <w:sz w:val="20"/>
          <w:szCs w:val="20"/>
        </w:rPr>
        <w:t>5 REQUISITOS RELATIVOS A LA ESTRUCTURA</w:t>
      </w:r>
      <w:r w:rsidRPr="00206018">
        <w:rPr>
          <w:sz w:val="20"/>
          <w:szCs w:val="20"/>
          <w:u w:val="none"/>
        </w:rPr>
        <w:t xml:space="preserve"> </w:t>
      </w:r>
    </w:p>
    <w:p w14:paraId="6EE12C99" w14:textId="77777777" w:rsidR="00192F7F" w:rsidRPr="00206018" w:rsidRDefault="005D7939">
      <w:pPr>
        <w:ind w:left="0" w:firstLine="0"/>
        <w:rPr>
          <w:sz w:val="20"/>
          <w:szCs w:val="20"/>
        </w:rPr>
      </w:pPr>
      <w:r w:rsidRPr="00206018">
        <w:rPr>
          <w:sz w:val="20"/>
          <w:szCs w:val="20"/>
        </w:rPr>
        <w:t xml:space="preserve"> </w:t>
      </w:r>
    </w:p>
    <w:p w14:paraId="4F78DCE5" w14:textId="77777777" w:rsidR="00192F7F" w:rsidRPr="00206018" w:rsidRDefault="005D7939">
      <w:pPr>
        <w:ind w:left="-5"/>
        <w:rPr>
          <w:sz w:val="20"/>
          <w:szCs w:val="20"/>
        </w:rPr>
      </w:pPr>
      <w:r w:rsidRPr="00206018">
        <w:rPr>
          <w:sz w:val="20"/>
          <w:szCs w:val="20"/>
        </w:rPr>
        <w:t xml:space="preserve">5.1 ESTRUCTURA DE LA ORGANIZACIÓN Y ALTA DIRECCIÓN.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3A15D99E" w14:textId="77777777" w:rsidTr="006E313D">
        <w:trPr>
          <w:trHeight w:val="219"/>
          <w:tblHeader/>
        </w:trPr>
        <w:tc>
          <w:tcPr>
            <w:tcW w:w="9209" w:type="dxa"/>
          </w:tcPr>
          <w:p w14:paraId="4B67D069" w14:textId="7AC615CE" w:rsidR="003C7888" w:rsidRPr="00206018" w:rsidRDefault="005D7939" w:rsidP="007873EB">
            <w:pPr>
              <w:jc w:val="center"/>
              <w:rPr>
                <w:bCs/>
                <w:sz w:val="18"/>
                <w:szCs w:val="18"/>
              </w:rPr>
            </w:pPr>
            <w:r w:rsidRPr="00206018">
              <w:rPr>
                <w:bCs/>
                <w:sz w:val="18"/>
                <w:szCs w:val="18"/>
              </w:rPr>
              <w:lastRenderedPageBreak/>
              <w:t xml:space="preserve"> </w:t>
            </w:r>
            <w:r w:rsidR="003C7888" w:rsidRPr="00206018">
              <w:rPr>
                <w:bCs/>
                <w:sz w:val="18"/>
                <w:szCs w:val="18"/>
              </w:rPr>
              <w:t>REQUISITOS</w:t>
            </w:r>
          </w:p>
        </w:tc>
        <w:tc>
          <w:tcPr>
            <w:tcW w:w="1956" w:type="dxa"/>
          </w:tcPr>
          <w:p w14:paraId="68B31ABE" w14:textId="77777777" w:rsidR="003C7888" w:rsidRPr="00206018" w:rsidRDefault="003C7888" w:rsidP="007873EB">
            <w:pPr>
              <w:jc w:val="center"/>
              <w:rPr>
                <w:bCs/>
                <w:sz w:val="18"/>
                <w:szCs w:val="18"/>
              </w:rPr>
            </w:pPr>
            <w:r w:rsidRPr="00206018">
              <w:rPr>
                <w:bCs/>
                <w:sz w:val="18"/>
                <w:szCs w:val="18"/>
              </w:rPr>
              <w:t>Documento del SG</w:t>
            </w:r>
          </w:p>
        </w:tc>
      </w:tr>
      <w:tr w:rsidR="003C7888" w:rsidRPr="00D656CD" w14:paraId="2A20843C" w14:textId="77777777" w:rsidTr="006E313D">
        <w:trPr>
          <w:trHeight w:val="206"/>
        </w:trPr>
        <w:tc>
          <w:tcPr>
            <w:tcW w:w="9209" w:type="dxa"/>
            <w:vAlign w:val="center"/>
          </w:tcPr>
          <w:p w14:paraId="734A6022" w14:textId="48A669A1" w:rsidR="003C7888" w:rsidRPr="00D656CD" w:rsidRDefault="00827871" w:rsidP="007873EB">
            <w:pPr>
              <w:pStyle w:val="Lista"/>
              <w:snapToGrid w:val="0"/>
              <w:ind w:left="0" w:firstLine="0"/>
              <w:jc w:val="both"/>
              <w:rPr>
                <w:rFonts w:ascii="Arial" w:hAnsi="Arial" w:cs="Arial"/>
                <w:b/>
                <w:sz w:val="18"/>
                <w:szCs w:val="18"/>
              </w:rPr>
            </w:pPr>
            <w:r w:rsidRPr="00D656CD">
              <w:rPr>
                <w:rFonts w:ascii="Arial" w:hAnsi="Arial" w:cs="Arial"/>
                <w:sz w:val="18"/>
                <w:szCs w:val="18"/>
              </w:rPr>
              <w:t>Las actividades de certificación están estructuradas y gestionadas de manera que salvaguarden la imparcialidad</w:t>
            </w:r>
          </w:p>
        </w:tc>
        <w:tc>
          <w:tcPr>
            <w:tcW w:w="1956" w:type="dxa"/>
          </w:tcPr>
          <w:p w14:paraId="0756DB1C" w14:textId="77777777" w:rsidR="003C7888" w:rsidRPr="00D656CD" w:rsidRDefault="003C7888" w:rsidP="007873EB">
            <w:pPr>
              <w:rPr>
                <w:b w:val="0"/>
                <w:sz w:val="18"/>
                <w:szCs w:val="18"/>
              </w:rPr>
            </w:pPr>
          </w:p>
        </w:tc>
      </w:tr>
      <w:tr w:rsidR="003C7888" w:rsidRPr="00D656CD" w14:paraId="1EC45D05" w14:textId="77777777" w:rsidTr="006E313D">
        <w:trPr>
          <w:trHeight w:val="206"/>
        </w:trPr>
        <w:tc>
          <w:tcPr>
            <w:tcW w:w="9209" w:type="dxa"/>
            <w:vAlign w:val="center"/>
          </w:tcPr>
          <w:p w14:paraId="3C7DBB14" w14:textId="5F9B7867" w:rsidR="003C7888" w:rsidRPr="00D656CD" w:rsidRDefault="00827871" w:rsidP="00206018">
            <w:pPr>
              <w:pStyle w:val="Lista"/>
              <w:ind w:left="0" w:firstLine="0"/>
              <w:jc w:val="both"/>
              <w:rPr>
                <w:rFonts w:ascii="Arial" w:hAnsi="Arial" w:cs="Arial"/>
                <w:b/>
                <w:sz w:val="18"/>
                <w:szCs w:val="18"/>
              </w:rPr>
            </w:pPr>
            <w:r w:rsidRPr="00D656CD">
              <w:rPr>
                <w:rFonts w:ascii="Arial" w:hAnsi="Arial" w:cs="Arial"/>
                <w:sz w:val="18"/>
                <w:szCs w:val="18"/>
              </w:rPr>
              <w:t xml:space="preserve">estructura de </w:t>
            </w:r>
            <w:r w:rsidR="00EA005B" w:rsidRPr="00D656CD">
              <w:rPr>
                <w:rFonts w:ascii="Arial" w:hAnsi="Arial" w:cs="Arial"/>
                <w:sz w:val="18"/>
                <w:szCs w:val="18"/>
              </w:rPr>
              <w:t>la</w:t>
            </w:r>
            <w:r w:rsidRPr="00D656CD">
              <w:rPr>
                <w:rFonts w:ascii="Arial" w:hAnsi="Arial" w:cs="Arial"/>
                <w:sz w:val="18"/>
                <w:szCs w:val="18"/>
              </w:rPr>
              <w:t xml:space="preserve"> organización mostrando los deberes, las responsabilidades y las autoridades de la dirección y demás personal de certificación y de cualquier </w:t>
            </w:r>
            <w:r w:rsidR="00D20C66" w:rsidRPr="00D656CD">
              <w:rPr>
                <w:rFonts w:ascii="Arial" w:hAnsi="Arial" w:cs="Arial"/>
                <w:sz w:val="18"/>
                <w:szCs w:val="18"/>
              </w:rPr>
              <w:t>comité. Sí</w:t>
            </w:r>
            <w:r w:rsidRPr="00D656CD">
              <w:rPr>
                <w:rFonts w:ascii="Arial" w:hAnsi="Arial" w:cs="Arial"/>
                <w:sz w:val="18"/>
                <w:szCs w:val="18"/>
              </w:rPr>
              <w:t xml:space="preserve"> es una parte definida de una entidad legal, la estructura incluye la línea de autoridad y la relación con otras partes dentro de la misma entidad legal</w:t>
            </w:r>
          </w:p>
        </w:tc>
        <w:tc>
          <w:tcPr>
            <w:tcW w:w="1956" w:type="dxa"/>
          </w:tcPr>
          <w:p w14:paraId="3E7EBA78" w14:textId="77777777" w:rsidR="003C7888" w:rsidRPr="00D656CD" w:rsidRDefault="003C7888" w:rsidP="007873EB">
            <w:pPr>
              <w:rPr>
                <w:b w:val="0"/>
                <w:sz w:val="18"/>
                <w:szCs w:val="18"/>
              </w:rPr>
            </w:pPr>
          </w:p>
        </w:tc>
      </w:tr>
      <w:tr w:rsidR="003C7888" w:rsidRPr="00D656CD" w14:paraId="0ADF6CBD" w14:textId="77777777" w:rsidTr="006E313D">
        <w:trPr>
          <w:trHeight w:val="206"/>
        </w:trPr>
        <w:tc>
          <w:tcPr>
            <w:tcW w:w="9209" w:type="dxa"/>
            <w:vAlign w:val="center"/>
          </w:tcPr>
          <w:p w14:paraId="47EC7764" w14:textId="3085BBD3" w:rsidR="00827871" w:rsidRPr="00D656CD" w:rsidRDefault="00827871" w:rsidP="00206018">
            <w:pPr>
              <w:spacing w:line="240" w:lineRule="auto"/>
              <w:ind w:left="0" w:right="59" w:firstLine="0"/>
              <w:jc w:val="both"/>
              <w:rPr>
                <w:sz w:val="18"/>
                <w:szCs w:val="18"/>
              </w:rPr>
            </w:pPr>
            <w:r w:rsidRPr="00D656CD">
              <w:rPr>
                <w:b w:val="0"/>
                <w:sz w:val="18"/>
                <w:szCs w:val="18"/>
              </w:rPr>
              <w:t xml:space="preserve">La dirección identifica al comité, grupo de personas o persona quienes tienen la autoridad y responsabilidad general de cada una de las siguientes actividades: </w:t>
            </w:r>
          </w:p>
          <w:p w14:paraId="40400B0F" w14:textId="77777777" w:rsidR="003C7888" w:rsidRPr="00D656CD" w:rsidRDefault="00827871" w:rsidP="00206018">
            <w:pPr>
              <w:pStyle w:val="Prrafodelista"/>
              <w:ind w:left="0"/>
              <w:jc w:val="both"/>
              <w:rPr>
                <w:rFonts w:ascii="Arial" w:hAnsi="Arial" w:cs="Arial"/>
                <w:sz w:val="18"/>
                <w:szCs w:val="18"/>
              </w:rPr>
            </w:pPr>
            <w:r w:rsidRPr="00206018">
              <w:rPr>
                <w:rFonts w:ascii="Arial" w:hAnsi="Arial" w:cs="Arial"/>
                <w:sz w:val="18"/>
                <w:szCs w:val="18"/>
              </w:rPr>
              <w:t>a</w:t>
            </w:r>
            <w:r w:rsidRPr="00D656CD">
              <w:rPr>
                <w:rFonts w:ascii="Arial" w:hAnsi="Arial" w:cs="Arial"/>
                <w:sz w:val="18"/>
                <w:szCs w:val="18"/>
              </w:rPr>
              <w:t>) el desarrollo de políticas relativas al funcionamiento del organismo de certificación;</w:t>
            </w:r>
          </w:p>
          <w:p w14:paraId="73F51B95" w14:textId="77777777" w:rsidR="00827871" w:rsidRPr="00D656CD" w:rsidRDefault="00827871" w:rsidP="00206018">
            <w:pPr>
              <w:pStyle w:val="Prrafodelista"/>
              <w:numPr>
                <w:ilvl w:val="0"/>
                <w:numId w:val="6"/>
              </w:numPr>
              <w:tabs>
                <w:tab w:val="left" w:pos="306"/>
              </w:tabs>
              <w:ind w:left="22"/>
              <w:rPr>
                <w:rFonts w:ascii="Arial" w:hAnsi="Arial" w:cs="Arial"/>
                <w:sz w:val="18"/>
                <w:szCs w:val="18"/>
              </w:rPr>
            </w:pPr>
            <w:r w:rsidRPr="00D656CD">
              <w:rPr>
                <w:rFonts w:ascii="Arial" w:hAnsi="Arial" w:cs="Arial"/>
                <w:sz w:val="18"/>
                <w:szCs w:val="18"/>
              </w:rPr>
              <w:t xml:space="preserve">la supervisión de la implementación de las políticas y los procedimientos; </w:t>
            </w:r>
          </w:p>
          <w:p w14:paraId="1D301ADE" w14:textId="5CA35E79"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la supervisión de las finanzas del organismo de certificación;</w:t>
            </w:r>
          </w:p>
          <w:p w14:paraId="59837450" w14:textId="026C2EC3"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el desarrollo de las actividades de certificación; </w:t>
            </w:r>
          </w:p>
          <w:p w14:paraId="23120DB6" w14:textId="77777777"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el desarrollo de los requisitos de la certificación; </w:t>
            </w:r>
          </w:p>
          <w:p w14:paraId="06A4C122" w14:textId="3C72139C"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la evaluación </w:t>
            </w:r>
          </w:p>
          <w:p w14:paraId="7991E9CC" w14:textId="1C63EBE9"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la revisión </w:t>
            </w:r>
          </w:p>
          <w:p w14:paraId="76083FFA" w14:textId="4A00601D"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las decisiones relativas a la certificación </w:t>
            </w:r>
          </w:p>
          <w:p w14:paraId="358B5A53" w14:textId="77777777"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la delegación de autoridad en comités o personas, según el caso, para llevar a cabo en su nombre actividades definidas; </w:t>
            </w:r>
          </w:p>
          <w:p w14:paraId="3E14E969" w14:textId="77777777"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los acuerdos contractuales; </w:t>
            </w:r>
          </w:p>
          <w:p w14:paraId="434B3105" w14:textId="77777777" w:rsidR="00827871" w:rsidRPr="00D656CD" w:rsidRDefault="00827871" w:rsidP="00206018">
            <w:pPr>
              <w:numPr>
                <w:ilvl w:val="0"/>
                <w:numId w:val="6"/>
              </w:numPr>
              <w:tabs>
                <w:tab w:val="left" w:pos="306"/>
              </w:tabs>
              <w:spacing w:line="240" w:lineRule="auto"/>
              <w:ind w:left="22" w:hanging="22"/>
              <w:rPr>
                <w:sz w:val="18"/>
                <w:szCs w:val="18"/>
              </w:rPr>
            </w:pPr>
            <w:r w:rsidRPr="00D656CD">
              <w:rPr>
                <w:b w:val="0"/>
                <w:sz w:val="18"/>
                <w:szCs w:val="18"/>
              </w:rPr>
              <w:t xml:space="preserve">la provisión de recursos apropiados para las actividades de certificación; </w:t>
            </w:r>
          </w:p>
          <w:p w14:paraId="36A4586C" w14:textId="77777777" w:rsidR="00827871" w:rsidRPr="00D656CD" w:rsidRDefault="00827871" w:rsidP="00206018">
            <w:pPr>
              <w:numPr>
                <w:ilvl w:val="0"/>
                <w:numId w:val="6"/>
              </w:numPr>
              <w:tabs>
                <w:tab w:val="left" w:pos="306"/>
              </w:tabs>
              <w:spacing w:line="240" w:lineRule="auto"/>
              <w:ind w:hanging="686"/>
              <w:rPr>
                <w:sz w:val="18"/>
                <w:szCs w:val="18"/>
              </w:rPr>
            </w:pPr>
            <w:r w:rsidRPr="00D656CD">
              <w:rPr>
                <w:b w:val="0"/>
                <w:sz w:val="18"/>
                <w:szCs w:val="18"/>
              </w:rPr>
              <w:t xml:space="preserve">la respuesta a quejas y apelaciones; </w:t>
            </w:r>
          </w:p>
          <w:p w14:paraId="59E0E546" w14:textId="77777777" w:rsidR="00827871" w:rsidRPr="00D656CD" w:rsidRDefault="00827871" w:rsidP="00206018">
            <w:pPr>
              <w:numPr>
                <w:ilvl w:val="0"/>
                <w:numId w:val="6"/>
              </w:numPr>
              <w:tabs>
                <w:tab w:val="left" w:pos="306"/>
              </w:tabs>
              <w:spacing w:line="240" w:lineRule="auto"/>
              <w:ind w:hanging="708"/>
              <w:rPr>
                <w:sz w:val="18"/>
                <w:szCs w:val="18"/>
              </w:rPr>
            </w:pPr>
            <w:r w:rsidRPr="00D656CD">
              <w:rPr>
                <w:b w:val="0"/>
                <w:sz w:val="18"/>
                <w:szCs w:val="18"/>
              </w:rPr>
              <w:t xml:space="preserve">los requisitos de competencia del personal; </w:t>
            </w:r>
          </w:p>
          <w:p w14:paraId="6E3150F8" w14:textId="2D36DD00" w:rsidR="00827871" w:rsidRPr="00D656CD" w:rsidRDefault="00827871" w:rsidP="00206018">
            <w:pPr>
              <w:pStyle w:val="Prrafodelista"/>
              <w:numPr>
                <w:ilvl w:val="0"/>
                <w:numId w:val="6"/>
              </w:numPr>
              <w:tabs>
                <w:tab w:val="left" w:pos="306"/>
              </w:tabs>
              <w:ind w:left="0"/>
              <w:jc w:val="both"/>
              <w:rPr>
                <w:rFonts w:ascii="Arial" w:hAnsi="Arial" w:cs="Arial"/>
                <w:b/>
                <w:sz w:val="18"/>
                <w:szCs w:val="18"/>
              </w:rPr>
            </w:pPr>
            <w:r w:rsidRPr="00D656CD">
              <w:rPr>
                <w:rFonts w:ascii="Arial" w:hAnsi="Arial" w:cs="Arial"/>
                <w:sz w:val="18"/>
                <w:szCs w:val="18"/>
              </w:rPr>
              <w:t xml:space="preserve">el sistema de gestión del organismo de certificación </w:t>
            </w:r>
          </w:p>
        </w:tc>
        <w:tc>
          <w:tcPr>
            <w:tcW w:w="1956" w:type="dxa"/>
          </w:tcPr>
          <w:p w14:paraId="74FC3739" w14:textId="77777777" w:rsidR="003C7888" w:rsidRPr="00D656CD" w:rsidRDefault="003C7888" w:rsidP="007873EB">
            <w:pPr>
              <w:ind w:right="1486"/>
              <w:rPr>
                <w:b w:val="0"/>
                <w:sz w:val="18"/>
                <w:szCs w:val="18"/>
              </w:rPr>
            </w:pPr>
          </w:p>
        </w:tc>
      </w:tr>
      <w:tr w:rsidR="00827871" w:rsidRPr="00D656CD" w14:paraId="1A79CDAA" w14:textId="77777777" w:rsidTr="006E313D">
        <w:trPr>
          <w:trHeight w:val="206"/>
        </w:trPr>
        <w:tc>
          <w:tcPr>
            <w:tcW w:w="9209" w:type="dxa"/>
            <w:vAlign w:val="center"/>
          </w:tcPr>
          <w:p w14:paraId="67693395" w14:textId="34787321" w:rsidR="00827871" w:rsidRPr="00D656CD" w:rsidRDefault="00FC2EF2" w:rsidP="00206018">
            <w:pPr>
              <w:spacing w:line="240" w:lineRule="auto"/>
              <w:ind w:left="0" w:right="58" w:firstLine="0"/>
              <w:jc w:val="both"/>
              <w:rPr>
                <w:sz w:val="18"/>
                <w:szCs w:val="18"/>
              </w:rPr>
            </w:pPr>
            <w:r w:rsidRPr="00D656CD">
              <w:rPr>
                <w:b w:val="0"/>
                <w:bCs/>
                <w:sz w:val="18"/>
                <w:szCs w:val="18"/>
              </w:rPr>
              <w:t>Las</w:t>
            </w:r>
            <w:r w:rsidR="00827871" w:rsidRPr="00D656CD">
              <w:rPr>
                <w:b w:val="0"/>
                <w:bCs/>
                <w:sz w:val="18"/>
                <w:szCs w:val="18"/>
              </w:rPr>
              <w:t xml:space="preserve"> r</w:t>
            </w:r>
            <w:r w:rsidR="00827871" w:rsidRPr="00D656CD">
              <w:rPr>
                <w:b w:val="0"/>
                <w:sz w:val="18"/>
                <w:szCs w:val="18"/>
              </w:rPr>
              <w:t>eglas formales para la designación, los términos de referencia y el funcionamiento de todos los comités involucrados en el proceso de certificación</w:t>
            </w:r>
            <w:r w:rsidRPr="00D656CD">
              <w:rPr>
                <w:b w:val="0"/>
                <w:sz w:val="18"/>
                <w:szCs w:val="18"/>
              </w:rPr>
              <w:t xml:space="preserve"> que </w:t>
            </w:r>
            <w:r w:rsidR="00827871" w:rsidRPr="00D656CD">
              <w:rPr>
                <w:b w:val="0"/>
                <w:sz w:val="18"/>
                <w:szCs w:val="18"/>
              </w:rPr>
              <w:t>no deben tener presiones de tipo comercial, financiero u otras que puedan influir en las decisiones</w:t>
            </w:r>
            <w:r w:rsidR="005139C1" w:rsidRPr="00D656CD">
              <w:rPr>
                <w:b w:val="0"/>
                <w:sz w:val="18"/>
                <w:szCs w:val="18"/>
              </w:rPr>
              <w:t xml:space="preserve"> y se </w:t>
            </w:r>
            <w:r w:rsidR="00827871" w:rsidRPr="00D656CD">
              <w:rPr>
                <w:b w:val="0"/>
                <w:sz w:val="18"/>
                <w:szCs w:val="18"/>
              </w:rPr>
              <w:t>conserva la autoridad de designar o desvincular a los miembros de tales comités</w:t>
            </w:r>
          </w:p>
        </w:tc>
        <w:tc>
          <w:tcPr>
            <w:tcW w:w="1956" w:type="dxa"/>
          </w:tcPr>
          <w:p w14:paraId="49ECBF75" w14:textId="77777777" w:rsidR="00827871" w:rsidRPr="00D656CD" w:rsidRDefault="00827871" w:rsidP="007873EB">
            <w:pPr>
              <w:ind w:right="1486"/>
              <w:rPr>
                <w:b w:val="0"/>
                <w:sz w:val="18"/>
                <w:szCs w:val="18"/>
              </w:rPr>
            </w:pPr>
          </w:p>
        </w:tc>
      </w:tr>
    </w:tbl>
    <w:p w14:paraId="24FE4D26" w14:textId="77777777" w:rsidR="00192F7F" w:rsidRPr="00D656CD" w:rsidRDefault="005D7939">
      <w:pPr>
        <w:ind w:left="0" w:firstLine="0"/>
        <w:rPr>
          <w:sz w:val="18"/>
          <w:szCs w:val="18"/>
        </w:rPr>
      </w:pPr>
      <w:r w:rsidRPr="00D656CD">
        <w:rPr>
          <w:sz w:val="18"/>
          <w:szCs w:val="18"/>
        </w:rPr>
        <w:t xml:space="preserve"> </w:t>
      </w:r>
    </w:p>
    <w:p w14:paraId="4AE278CE" w14:textId="77777777" w:rsidR="00192F7F" w:rsidRPr="00206018" w:rsidRDefault="005D7939">
      <w:pPr>
        <w:ind w:left="-5"/>
        <w:rPr>
          <w:sz w:val="20"/>
          <w:szCs w:val="20"/>
        </w:rPr>
      </w:pPr>
      <w:r w:rsidRPr="00206018">
        <w:rPr>
          <w:sz w:val="20"/>
          <w:szCs w:val="20"/>
        </w:rPr>
        <w:t xml:space="preserve">5.2 MECANISMO PARA SALVAGUARDAR LA IMPARCIALIDAD.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2C8F37AE" w14:textId="77777777" w:rsidTr="006E313D">
        <w:trPr>
          <w:trHeight w:val="219"/>
          <w:tblHeader/>
        </w:trPr>
        <w:tc>
          <w:tcPr>
            <w:tcW w:w="9209" w:type="dxa"/>
          </w:tcPr>
          <w:p w14:paraId="7D72CDCD" w14:textId="2F0C07CF" w:rsidR="003C7888" w:rsidRPr="00206018" w:rsidRDefault="005D7939" w:rsidP="007873EB">
            <w:pPr>
              <w:jc w:val="center"/>
              <w:rPr>
                <w:bCs/>
                <w:sz w:val="18"/>
                <w:szCs w:val="18"/>
              </w:rPr>
            </w:pPr>
            <w:r w:rsidRPr="00206018">
              <w:rPr>
                <w:bCs/>
                <w:sz w:val="18"/>
                <w:szCs w:val="18"/>
              </w:rPr>
              <w:t xml:space="preserve"> </w:t>
            </w:r>
            <w:r w:rsidR="003C7888" w:rsidRPr="00206018">
              <w:rPr>
                <w:bCs/>
                <w:sz w:val="18"/>
                <w:szCs w:val="18"/>
              </w:rPr>
              <w:t>REQUISITOS</w:t>
            </w:r>
          </w:p>
        </w:tc>
        <w:tc>
          <w:tcPr>
            <w:tcW w:w="1956" w:type="dxa"/>
          </w:tcPr>
          <w:p w14:paraId="384E3D37" w14:textId="77777777" w:rsidR="003C7888" w:rsidRPr="00206018" w:rsidRDefault="003C7888" w:rsidP="007873EB">
            <w:pPr>
              <w:jc w:val="center"/>
              <w:rPr>
                <w:bCs/>
                <w:sz w:val="18"/>
                <w:szCs w:val="18"/>
              </w:rPr>
            </w:pPr>
            <w:r w:rsidRPr="00206018">
              <w:rPr>
                <w:bCs/>
                <w:sz w:val="18"/>
                <w:szCs w:val="18"/>
              </w:rPr>
              <w:t>Documento del SG</w:t>
            </w:r>
          </w:p>
        </w:tc>
      </w:tr>
      <w:tr w:rsidR="003C7888" w:rsidRPr="00D656CD" w14:paraId="525556F7" w14:textId="77777777" w:rsidTr="006E313D">
        <w:trPr>
          <w:trHeight w:val="206"/>
        </w:trPr>
        <w:tc>
          <w:tcPr>
            <w:tcW w:w="9209" w:type="dxa"/>
            <w:vAlign w:val="center"/>
          </w:tcPr>
          <w:p w14:paraId="79DBEEEB" w14:textId="4A784122" w:rsidR="005139C1" w:rsidRPr="00D656CD" w:rsidRDefault="00D656CD" w:rsidP="005139C1">
            <w:pPr>
              <w:spacing w:line="241" w:lineRule="auto"/>
              <w:ind w:left="0" w:right="59" w:firstLine="0"/>
              <w:jc w:val="both"/>
              <w:rPr>
                <w:sz w:val="18"/>
                <w:szCs w:val="18"/>
              </w:rPr>
            </w:pPr>
            <w:r>
              <w:rPr>
                <w:b w:val="0"/>
                <w:sz w:val="18"/>
                <w:szCs w:val="18"/>
              </w:rPr>
              <w:t>M</w:t>
            </w:r>
            <w:r w:rsidR="005139C1" w:rsidRPr="00D656CD">
              <w:rPr>
                <w:b w:val="0"/>
                <w:sz w:val="18"/>
                <w:szCs w:val="18"/>
              </w:rPr>
              <w:t xml:space="preserve">ecanismo para salvaguardar </w:t>
            </w:r>
            <w:r w:rsidR="00DB200F" w:rsidRPr="00D656CD">
              <w:rPr>
                <w:b w:val="0"/>
                <w:sz w:val="18"/>
                <w:szCs w:val="18"/>
              </w:rPr>
              <w:t>la</w:t>
            </w:r>
            <w:r w:rsidR="005139C1" w:rsidRPr="00D656CD">
              <w:rPr>
                <w:b w:val="0"/>
                <w:sz w:val="18"/>
                <w:szCs w:val="18"/>
              </w:rPr>
              <w:t xml:space="preserve"> imparcialidad</w:t>
            </w:r>
            <w:r w:rsidR="00DB200F" w:rsidRPr="00D656CD">
              <w:rPr>
                <w:b w:val="0"/>
                <w:sz w:val="18"/>
                <w:szCs w:val="18"/>
              </w:rPr>
              <w:t xml:space="preserve"> que</w:t>
            </w:r>
            <w:r w:rsidR="005139C1" w:rsidRPr="00D656CD">
              <w:rPr>
                <w:b w:val="0"/>
                <w:sz w:val="18"/>
                <w:szCs w:val="18"/>
              </w:rPr>
              <w:t xml:space="preserve"> provee los siguientes elementos de entrada: </w:t>
            </w:r>
          </w:p>
          <w:p w14:paraId="296CF206" w14:textId="77777777" w:rsidR="003C7888" w:rsidRPr="00D656CD" w:rsidRDefault="005139C1" w:rsidP="005139C1">
            <w:pPr>
              <w:pStyle w:val="Lista"/>
              <w:snapToGrid w:val="0"/>
              <w:ind w:left="0" w:firstLine="0"/>
              <w:jc w:val="both"/>
              <w:rPr>
                <w:rFonts w:ascii="Arial" w:hAnsi="Arial" w:cs="Arial"/>
                <w:sz w:val="18"/>
                <w:szCs w:val="18"/>
              </w:rPr>
            </w:pPr>
            <w:r w:rsidRPr="00D656CD">
              <w:rPr>
                <w:rFonts w:ascii="Arial" w:hAnsi="Arial" w:cs="Arial"/>
                <w:sz w:val="18"/>
                <w:szCs w:val="18"/>
              </w:rPr>
              <w:t>a) las políticas y los principios relativos a la imparcialidad de sus actividades de certificación;</w:t>
            </w:r>
          </w:p>
          <w:p w14:paraId="307D4DA6" w14:textId="77777777" w:rsidR="00DB200F" w:rsidRPr="00D656CD" w:rsidRDefault="000309A3" w:rsidP="005139C1">
            <w:pPr>
              <w:pStyle w:val="Lista"/>
              <w:snapToGrid w:val="0"/>
              <w:ind w:left="0" w:firstLine="0"/>
              <w:jc w:val="both"/>
              <w:rPr>
                <w:rFonts w:ascii="Arial" w:hAnsi="Arial" w:cs="Arial"/>
                <w:sz w:val="18"/>
                <w:szCs w:val="18"/>
              </w:rPr>
            </w:pPr>
            <w:r w:rsidRPr="00D656CD">
              <w:rPr>
                <w:rFonts w:ascii="Arial" w:hAnsi="Arial" w:cs="Arial"/>
                <w:sz w:val="18"/>
                <w:szCs w:val="18"/>
              </w:rPr>
              <w:t xml:space="preserve">b) toda tendencia por parte del organismo de certificación a permitir que consideraciones comerciales u otras </w:t>
            </w:r>
          </w:p>
          <w:p w14:paraId="0D57D9BE" w14:textId="7A307820" w:rsidR="000309A3" w:rsidRPr="00D656CD" w:rsidRDefault="00BB145F" w:rsidP="005139C1">
            <w:pPr>
              <w:pStyle w:val="Lista"/>
              <w:snapToGrid w:val="0"/>
              <w:ind w:left="0" w:firstLine="0"/>
              <w:jc w:val="both"/>
              <w:rPr>
                <w:rFonts w:ascii="Arial" w:hAnsi="Arial" w:cs="Arial"/>
                <w:sz w:val="18"/>
                <w:szCs w:val="18"/>
              </w:rPr>
            </w:pPr>
            <w:r w:rsidRPr="00D656CD">
              <w:rPr>
                <w:rFonts w:ascii="Arial" w:hAnsi="Arial" w:cs="Arial"/>
                <w:sz w:val="18"/>
                <w:szCs w:val="18"/>
              </w:rPr>
              <w:t xml:space="preserve">c) </w:t>
            </w:r>
            <w:r w:rsidR="000309A3" w:rsidRPr="00D656CD">
              <w:rPr>
                <w:rFonts w:ascii="Arial" w:hAnsi="Arial" w:cs="Arial"/>
                <w:sz w:val="18"/>
                <w:szCs w:val="18"/>
              </w:rPr>
              <w:t xml:space="preserve">impidan la prestación imparcial y constante de las actividades de </w:t>
            </w:r>
            <w:r w:rsidRPr="00D656CD">
              <w:rPr>
                <w:rFonts w:ascii="Arial" w:hAnsi="Arial" w:cs="Arial"/>
                <w:sz w:val="18"/>
                <w:szCs w:val="18"/>
              </w:rPr>
              <w:t>certificación; temas</w:t>
            </w:r>
            <w:r w:rsidR="000309A3" w:rsidRPr="00D656CD">
              <w:rPr>
                <w:rFonts w:ascii="Arial" w:hAnsi="Arial" w:cs="Arial"/>
                <w:sz w:val="18"/>
                <w:szCs w:val="18"/>
              </w:rPr>
              <w:t xml:space="preserve"> que afecten a la imparcialidad y la confianza en la certificación, incluyendo la transparencia</w:t>
            </w:r>
          </w:p>
        </w:tc>
        <w:tc>
          <w:tcPr>
            <w:tcW w:w="1956" w:type="dxa"/>
          </w:tcPr>
          <w:p w14:paraId="7E490518" w14:textId="77777777" w:rsidR="003C7888" w:rsidRPr="00D656CD" w:rsidRDefault="003C7888" w:rsidP="007873EB">
            <w:pPr>
              <w:rPr>
                <w:b w:val="0"/>
                <w:sz w:val="18"/>
                <w:szCs w:val="18"/>
              </w:rPr>
            </w:pPr>
          </w:p>
        </w:tc>
      </w:tr>
      <w:tr w:rsidR="003C7888" w:rsidRPr="00D656CD" w14:paraId="243E3DB1" w14:textId="77777777" w:rsidTr="006E313D">
        <w:trPr>
          <w:trHeight w:val="206"/>
        </w:trPr>
        <w:tc>
          <w:tcPr>
            <w:tcW w:w="9209" w:type="dxa"/>
            <w:vAlign w:val="center"/>
          </w:tcPr>
          <w:p w14:paraId="0C5C7C0B" w14:textId="63A54A6B" w:rsidR="00BB145F" w:rsidRPr="00D656CD" w:rsidRDefault="00BB145F" w:rsidP="00267ACC">
            <w:pPr>
              <w:spacing w:line="244" w:lineRule="auto"/>
              <w:jc w:val="both"/>
              <w:rPr>
                <w:sz w:val="18"/>
                <w:szCs w:val="18"/>
              </w:rPr>
            </w:pPr>
            <w:r w:rsidRPr="00D656CD">
              <w:rPr>
                <w:b w:val="0"/>
                <w:sz w:val="18"/>
                <w:szCs w:val="18"/>
              </w:rPr>
              <w:t xml:space="preserve">El mecanismo está documentado formalmente para asegurarse de lo siguiente: </w:t>
            </w:r>
          </w:p>
          <w:p w14:paraId="530F6492" w14:textId="77777777" w:rsidR="00BB145F" w:rsidRPr="00D656CD" w:rsidRDefault="00BB145F" w:rsidP="00267ACC">
            <w:pPr>
              <w:numPr>
                <w:ilvl w:val="0"/>
                <w:numId w:val="7"/>
              </w:numPr>
              <w:spacing w:line="241" w:lineRule="auto"/>
              <w:ind w:left="224" w:right="112" w:hanging="224"/>
              <w:jc w:val="both"/>
              <w:rPr>
                <w:sz w:val="18"/>
                <w:szCs w:val="18"/>
              </w:rPr>
            </w:pPr>
            <w:r w:rsidRPr="00D656CD">
              <w:rPr>
                <w:b w:val="0"/>
                <w:sz w:val="18"/>
                <w:szCs w:val="18"/>
              </w:rPr>
              <w:t xml:space="preserve">una representación equilibrada de las partes significativamente interesadas de manera que no predomine un solo interés (el personal interno y externo del organismo de certificación se considera un solo interés, y no debe predominar); </w:t>
            </w:r>
          </w:p>
          <w:p w14:paraId="2EF61547" w14:textId="1A88230F" w:rsidR="003C7888" w:rsidRPr="00D656CD" w:rsidRDefault="00BB145F" w:rsidP="00267ACC">
            <w:pPr>
              <w:pStyle w:val="Lista"/>
              <w:numPr>
                <w:ilvl w:val="0"/>
                <w:numId w:val="7"/>
              </w:numPr>
              <w:ind w:left="224" w:hanging="224"/>
              <w:jc w:val="both"/>
              <w:rPr>
                <w:rFonts w:ascii="Arial" w:hAnsi="Arial"/>
                <w:b/>
                <w:sz w:val="18"/>
                <w:szCs w:val="18"/>
                <w:lang w:val="es-UY"/>
              </w:rPr>
            </w:pPr>
            <w:r w:rsidRPr="00D656CD">
              <w:rPr>
                <w:rFonts w:ascii="Arial" w:hAnsi="Arial" w:cs="Arial"/>
                <w:sz w:val="18"/>
                <w:szCs w:val="18"/>
              </w:rPr>
              <w:t>acceso a toda la información necesaria para poder llevar a cabo todas sus funciones</w:t>
            </w:r>
          </w:p>
        </w:tc>
        <w:tc>
          <w:tcPr>
            <w:tcW w:w="1956" w:type="dxa"/>
          </w:tcPr>
          <w:p w14:paraId="319B0C93" w14:textId="77777777" w:rsidR="003C7888" w:rsidRPr="00D656CD" w:rsidRDefault="003C7888" w:rsidP="007873EB">
            <w:pPr>
              <w:rPr>
                <w:b w:val="0"/>
                <w:sz w:val="18"/>
                <w:szCs w:val="18"/>
              </w:rPr>
            </w:pPr>
          </w:p>
        </w:tc>
      </w:tr>
      <w:tr w:rsidR="003C7888" w:rsidRPr="00D656CD" w14:paraId="2120BF08" w14:textId="77777777" w:rsidTr="006E313D">
        <w:trPr>
          <w:trHeight w:val="206"/>
        </w:trPr>
        <w:tc>
          <w:tcPr>
            <w:tcW w:w="9209" w:type="dxa"/>
            <w:vAlign w:val="center"/>
          </w:tcPr>
          <w:p w14:paraId="4CB67484" w14:textId="62B6B73A" w:rsidR="00BB145F" w:rsidRPr="00D656CD" w:rsidRDefault="00BB145F" w:rsidP="00267ACC">
            <w:pPr>
              <w:spacing w:line="241" w:lineRule="auto"/>
              <w:ind w:right="109"/>
              <w:jc w:val="both"/>
              <w:rPr>
                <w:sz w:val="18"/>
                <w:szCs w:val="18"/>
              </w:rPr>
            </w:pPr>
            <w:r w:rsidRPr="00D656CD">
              <w:rPr>
                <w:b w:val="0"/>
                <w:sz w:val="18"/>
                <w:szCs w:val="18"/>
              </w:rPr>
              <w:t>En caso de que la alta dirección del OC no tenga en cuenta las recomendaciones de dicho mecanismo, el mecanismo emprende acciones independientes (por ej. informar a las autoridades, a los organismos de acreditación, a las partes interesadas)</w:t>
            </w:r>
          </w:p>
          <w:p w14:paraId="0EA0B71C" w14:textId="1FFF0A66" w:rsidR="00BB145F" w:rsidRPr="00D656CD" w:rsidRDefault="00BB145F" w:rsidP="000F560D">
            <w:pPr>
              <w:spacing w:after="1"/>
              <w:ind w:left="0" w:right="114" w:firstLine="0"/>
              <w:jc w:val="both"/>
              <w:rPr>
                <w:sz w:val="18"/>
                <w:szCs w:val="18"/>
              </w:rPr>
            </w:pPr>
            <w:r w:rsidRPr="00D656CD">
              <w:rPr>
                <w:b w:val="0"/>
                <w:sz w:val="18"/>
                <w:szCs w:val="18"/>
              </w:rPr>
              <w:t xml:space="preserve">Al emprender la acción adecuada se respetan los requisitos de confidencialidad relativos al cliente y al OC </w:t>
            </w:r>
          </w:p>
          <w:p w14:paraId="02D1846C" w14:textId="785414E0" w:rsidR="003C7888" w:rsidRPr="00D656CD" w:rsidRDefault="00BB145F" w:rsidP="00BB145F">
            <w:pPr>
              <w:pStyle w:val="Prrafodelista"/>
              <w:ind w:left="0"/>
              <w:jc w:val="both"/>
              <w:rPr>
                <w:rFonts w:ascii="Arial" w:hAnsi="Arial" w:cs="Arial"/>
                <w:b/>
                <w:sz w:val="18"/>
                <w:szCs w:val="18"/>
              </w:rPr>
            </w:pPr>
            <w:r w:rsidRPr="00D656CD">
              <w:rPr>
                <w:rFonts w:ascii="Arial" w:hAnsi="Arial" w:cs="Arial"/>
                <w:b/>
                <w:bCs/>
                <w:sz w:val="18"/>
                <w:szCs w:val="18"/>
              </w:rPr>
              <w:t xml:space="preserve">No se deben seguir las recomendaciones que estén en conflicto con los </w:t>
            </w:r>
            <w:r w:rsidR="00F30FC9" w:rsidRPr="00D656CD">
              <w:rPr>
                <w:rFonts w:ascii="Arial" w:hAnsi="Arial" w:cs="Arial"/>
                <w:b/>
                <w:bCs/>
                <w:sz w:val="18"/>
                <w:szCs w:val="18"/>
              </w:rPr>
              <w:t>procedimientos operativos</w:t>
            </w:r>
            <w:r w:rsidRPr="00D656CD">
              <w:rPr>
                <w:rFonts w:ascii="Arial" w:hAnsi="Arial" w:cs="Arial"/>
                <w:b/>
                <w:bCs/>
                <w:sz w:val="18"/>
                <w:szCs w:val="18"/>
              </w:rPr>
              <w:t xml:space="preserve"> del OC o con otros requisitos obligatorios</w:t>
            </w:r>
            <w:r w:rsidRPr="00D656CD">
              <w:rPr>
                <w:rFonts w:ascii="Arial" w:hAnsi="Arial" w:cs="Arial"/>
                <w:sz w:val="18"/>
                <w:szCs w:val="18"/>
              </w:rPr>
              <w:t>. La dirección documenta la justificación de no seguir con estas recomendaciones y conservar el documento para su revisión por parte del personal correspondiente</w:t>
            </w:r>
          </w:p>
        </w:tc>
        <w:tc>
          <w:tcPr>
            <w:tcW w:w="1956" w:type="dxa"/>
          </w:tcPr>
          <w:p w14:paraId="3AD1E3E6" w14:textId="77777777" w:rsidR="003C7888" w:rsidRPr="00D656CD" w:rsidRDefault="003C7888" w:rsidP="007873EB">
            <w:pPr>
              <w:ind w:right="1486"/>
              <w:rPr>
                <w:b w:val="0"/>
                <w:sz w:val="18"/>
                <w:szCs w:val="18"/>
              </w:rPr>
            </w:pPr>
          </w:p>
        </w:tc>
      </w:tr>
      <w:tr w:rsidR="00BB145F" w:rsidRPr="00D656CD" w14:paraId="4E91483F" w14:textId="77777777" w:rsidTr="006E313D">
        <w:trPr>
          <w:trHeight w:val="206"/>
        </w:trPr>
        <w:tc>
          <w:tcPr>
            <w:tcW w:w="9209" w:type="dxa"/>
            <w:vAlign w:val="center"/>
          </w:tcPr>
          <w:p w14:paraId="5EBFE39D" w14:textId="2D405A29" w:rsidR="00BB145F" w:rsidRPr="00D656CD" w:rsidRDefault="00EF48BE" w:rsidP="00E85E2E">
            <w:pPr>
              <w:spacing w:line="241" w:lineRule="auto"/>
              <w:ind w:right="109"/>
              <w:jc w:val="both"/>
              <w:rPr>
                <w:sz w:val="18"/>
                <w:szCs w:val="18"/>
              </w:rPr>
            </w:pPr>
            <w:r w:rsidRPr="00D656CD">
              <w:rPr>
                <w:b w:val="0"/>
                <w:sz w:val="18"/>
                <w:szCs w:val="18"/>
              </w:rPr>
              <w:t>identificación</w:t>
            </w:r>
            <w:r w:rsidR="00BB145F" w:rsidRPr="00D656CD">
              <w:rPr>
                <w:b w:val="0"/>
                <w:sz w:val="18"/>
                <w:szCs w:val="18"/>
              </w:rPr>
              <w:t xml:space="preserve"> e </w:t>
            </w:r>
            <w:r w:rsidRPr="00D656CD">
              <w:rPr>
                <w:b w:val="0"/>
                <w:sz w:val="18"/>
                <w:szCs w:val="18"/>
              </w:rPr>
              <w:t>invitación</w:t>
            </w:r>
            <w:r w:rsidR="00BB145F" w:rsidRPr="00D656CD">
              <w:rPr>
                <w:b w:val="0"/>
                <w:sz w:val="18"/>
                <w:szCs w:val="18"/>
              </w:rPr>
              <w:t xml:space="preserve"> a las partes significativamente interesadas</w:t>
            </w:r>
          </w:p>
        </w:tc>
        <w:tc>
          <w:tcPr>
            <w:tcW w:w="1956" w:type="dxa"/>
          </w:tcPr>
          <w:p w14:paraId="028BF70C" w14:textId="77777777" w:rsidR="00BB145F" w:rsidRPr="00D656CD" w:rsidRDefault="00BB145F" w:rsidP="007873EB">
            <w:pPr>
              <w:ind w:right="1486"/>
              <w:rPr>
                <w:b w:val="0"/>
                <w:sz w:val="18"/>
                <w:szCs w:val="18"/>
              </w:rPr>
            </w:pPr>
          </w:p>
        </w:tc>
      </w:tr>
    </w:tbl>
    <w:p w14:paraId="2FC30E87" w14:textId="77777777" w:rsidR="00166F2F" w:rsidRPr="00D656CD" w:rsidRDefault="00166F2F" w:rsidP="00EC0DD0">
      <w:pPr>
        <w:ind w:left="0" w:firstLine="0"/>
        <w:rPr>
          <w:sz w:val="18"/>
          <w:szCs w:val="18"/>
        </w:rPr>
      </w:pPr>
    </w:p>
    <w:p w14:paraId="1E8F1712" w14:textId="35C83285" w:rsidR="00192F7F" w:rsidRPr="00C47126" w:rsidRDefault="00206018" w:rsidP="00C47126">
      <w:pPr>
        <w:ind w:left="-5"/>
        <w:rPr>
          <w:sz w:val="20"/>
          <w:szCs w:val="20"/>
        </w:rPr>
      </w:pPr>
      <w:r>
        <w:rPr>
          <w:sz w:val="20"/>
          <w:szCs w:val="20"/>
        </w:rPr>
        <w:t xml:space="preserve">6.1 </w:t>
      </w:r>
      <w:r w:rsidR="005D7939" w:rsidRPr="00206018">
        <w:rPr>
          <w:sz w:val="20"/>
          <w:szCs w:val="20"/>
        </w:rPr>
        <w:t xml:space="preserve">PERSONAL DEL OC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206018" w14:paraId="6E767619" w14:textId="77777777" w:rsidTr="006E313D">
        <w:trPr>
          <w:trHeight w:val="219"/>
          <w:tblHeader/>
        </w:trPr>
        <w:tc>
          <w:tcPr>
            <w:tcW w:w="9209" w:type="dxa"/>
          </w:tcPr>
          <w:p w14:paraId="2DC1E9D0" w14:textId="08FAB2AA" w:rsidR="003C7888" w:rsidRPr="00206018" w:rsidRDefault="005D7939" w:rsidP="007873EB">
            <w:pPr>
              <w:jc w:val="center"/>
              <w:rPr>
                <w:bCs/>
                <w:sz w:val="18"/>
                <w:szCs w:val="18"/>
              </w:rPr>
            </w:pPr>
            <w:r w:rsidRPr="00206018">
              <w:rPr>
                <w:bCs/>
                <w:sz w:val="18"/>
                <w:szCs w:val="18"/>
              </w:rPr>
              <w:t xml:space="preserve"> </w:t>
            </w:r>
            <w:r w:rsidR="003C7888" w:rsidRPr="00206018">
              <w:rPr>
                <w:bCs/>
                <w:sz w:val="18"/>
                <w:szCs w:val="18"/>
              </w:rPr>
              <w:t>REQUISITOS</w:t>
            </w:r>
          </w:p>
        </w:tc>
        <w:tc>
          <w:tcPr>
            <w:tcW w:w="1956" w:type="dxa"/>
          </w:tcPr>
          <w:p w14:paraId="03339F64" w14:textId="77777777" w:rsidR="003C7888" w:rsidRPr="00206018" w:rsidRDefault="003C7888" w:rsidP="007873EB">
            <w:pPr>
              <w:jc w:val="center"/>
              <w:rPr>
                <w:bCs/>
                <w:sz w:val="18"/>
                <w:szCs w:val="18"/>
              </w:rPr>
            </w:pPr>
            <w:r w:rsidRPr="00206018">
              <w:rPr>
                <w:bCs/>
                <w:sz w:val="18"/>
                <w:szCs w:val="18"/>
              </w:rPr>
              <w:t>Documento del SG</w:t>
            </w:r>
          </w:p>
        </w:tc>
      </w:tr>
      <w:tr w:rsidR="003C7888" w:rsidRPr="00D656CD" w14:paraId="648B8AB6" w14:textId="77777777" w:rsidTr="006E313D">
        <w:trPr>
          <w:trHeight w:val="206"/>
        </w:trPr>
        <w:tc>
          <w:tcPr>
            <w:tcW w:w="9209" w:type="dxa"/>
            <w:vAlign w:val="center"/>
          </w:tcPr>
          <w:p w14:paraId="519D94D2" w14:textId="25F8BE86" w:rsidR="003C7888" w:rsidRPr="00D656CD" w:rsidRDefault="00EF48BE" w:rsidP="00206018">
            <w:pPr>
              <w:pStyle w:val="Lista"/>
              <w:snapToGrid w:val="0"/>
              <w:ind w:left="0" w:firstLine="0"/>
              <w:jc w:val="both"/>
              <w:rPr>
                <w:rFonts w:ascii="Arial" w:hAnsi="Arial" w:cs="Arial"/>
                <w:b/>
                <w:sz w:val="18"/>
                <w:szCs w:val="18"/>
              </w:rPr>
            </w:pPr>
            <w:r w:rsidRPr="00D656CD">
              <w:rPr>
                <w:rFonts w:ascii="Arial" w:hAnsi="Arial" w:cs="Arial"/>
                <w:sz w:val="18"/>
                <w:szCs w:val="18"/>
                <w:lang w:val="es-UY"/>
              </w:rPr>
              <w:t>Se</w:t>
            </w:r>
            <w:r w:rsidRPr="00D656CD">
              <w:rPr>
                <w:rFonts w:ascii="Arial" w:hAnsi="Arial" w:cs="Arial"/>
                <w:sz w:val="18"/>
                <w:szCs w:val="18"/>
              </w:rPr>
              <w:t xml:space="preserve"> emplea o tiene acceso a una cantidad suficiente de personal para cubrir sus operaciones relacionadas con los esquemas de certificación y las normas y otros documentos normativos aplicables</w:t>
            </w:r>
          </w:p>
        </w:tc>
        <w:tc>
          <w:tcPr>
            <w:tcW w:w="1956" w:type="dxa"/>
          </w:tcPr>
          <w:p w14:paraId="256310E3" w14:textId="77777777" w:rsidR="003C7888" w:rsidRPr="00D656CD" w:rsidRDefault="003C7888" w:rsidP="007873EB">
            <w:pPr>
              <w:rPr>
                <w:b w:val="0"/>
                <w:sz w:val="18"/>
                <w:szCs w:val="18"/>
              </w:rPr>
            </w:pPr>
          </w:p>
        </w:tc>
      </w:tr>
      <w:tr w:rsidR="003C7888" w:rsidRPr="00D656CD" w14:paraId="20C5C2D0" w14:textId="77777777" w:rsidTr="006E313D">
        <w:trPr>
          <w:trHeight w:val="206"/>
        </w:trPr>
        <w:tc>
          <w:tcPr>
            <w:tcW w:w="9209" w:type="dxa"/>
            <w:vAlign w:val="center"/>
          </w:tcPr>
          <w:p w14:paraId="58555570" w14:textId="6F498FD2" w:rsidR="003C7888" w:rsidRPr="00D656CD" w:rsidRDefault="0021690C" w:rsidP="00206018">
            <w:pPr>
              <w:spacing w:line="240" w:lineRule="auto"/>
              <w:ind w:left="0" w:firstLine="0"/>
              <w:rPr>
                <w:sz w:val="18"/>
                <w:szCs w:val="18"/>
              </w:rPr>
            </w:pPr>
            <w:r w:rsidRPr="00D656CD">
              <w:rPr>
                <w:b w:val="0"/>
                <w:sz w:val="18"/>
                <w:szCs w:val="18"/>
              </w:rPr>
              <w:t>El personal es competente para las funciones que desempeña, que incluye la realización de los juicios técnicos exigidos, la definición de políticas y su implementación</w:t>
            </w:r>
          </w:p>
        </w:tc>
        <w:tc>
          <w:tcPr>
            <w:tcW w:w="1956" w:type="dxa"/>
          </w:tcPr>
          <w:p w14:paraId="5CBB840D" w14:textId="77777777" w:rsidR="003C7888" w:rsidRPr="00D656CD" w:rsidRDefault="003C7888" w:rsidP="007873EB">
            <w:pPr>
              <w:rPr>
                <w:b w:val="0"/>
                <w:sz w:val="18"/>
                <w:szCs w:val="18"/>
              </w:rPr>
            </w:pPr>
          </w:p>
        </w:tc>
      </w:tr>
      <w:tr w:rsidR="003C7888" w:rsidRPr="00D656CD" w14:paraId="521BE47F" w14:textId="77777777" w:rsidTr="006E313D">
        <w:trPr>
          <w:trHeight w:val="206"/>
        </w:trPr>
        <w:tc>
          <w:tcPr>
            <w:tcW w:w="9209" w:type="dxa"/>
            <w:vAlign w:val="center"/>
          </w:tcPr>
          <w:p w14:paraId="5DCF621A" w14:textId="5802EC46" w:rsidR="003C7888" w:rsidRPr="00D656CD" w:rsidRDefault="0021690C" w:rsidP="00206018">
            <w:pPr>
              <w:pStyle w:val="Prrafodelista"/>
              <w:ind w:left="0"/>
              <w:jc w:val="both"/>
              <w:rPr>
                <w:rFonts w:ascii="Arial" w:hAnsi="Arial" w:cs="Arial"/>
                <w:b/>
                <w:sz w:val="18"/>
                <w:szCs w:val="18"/>
              </w:rPr>
            </w:pPr>
            <w:r w:rsidRPr="00D656CD">
              <w:rPr>
                <w:rFonts w:ascii="Arial" w:hAnsi="Arial" w:cs="Arial"/>
                <w:sz w:val="18"/>
                <w:szCs w:val="18"/>
              </w:rPr>
              <w:t>El personal, incluyendo a los miembros del comité, el personal de organismos externos o el personal que actúa en nombre del OC, mantiene la confidencialidad de toda la información obtenida o creada durante el desarrollo de las actividades de certificación, con la excepción de lo exigido por la ley o por el esquema de certificación</w:t>
            </w:r>
          </w:p>
        </w:tc>
        <w:tc>
          <w:tcPr>
            <w:tcW w:w="1956" w:type="dxa"/>
          </w:tcPr>
          <w:p w14:paraId="77F376A7" w14:textId="77777777" w:rsidR="003C7888" w:rsidRPr="00D656CD" w:rsidRDefault="003C7888" w:rsidP="007873EB">
            <w:pPr>
              <w:ind w:right="1486"/>
              <w:rPr>
                <w:b w:val="0"/>
                <w:sz w:val="18"/>
                <w:szCs w:val="18"/>
              </w:rPr>
            </w:pPr>
          </w:p>
        </w:tc>
      </w:tr>
      <w:tr w:rsidR="00166F2F" w:rsidRPr="00D656CD" w14:paraId="0B4E7761" w14:textId="77777777" w:rsidTr="006E313D">
        <w:trPr>
          <w:trHeight w:val="206"/>
        </w:trPr>
        <w:tc>
          <w:tcPr>
            <w:tcW w:w="9209" w:type="dxa"/>
            <w:vAlign w:val="center"/>
          </w:tcPr>
          <w:p w14:paraId="63024B6A" w14:textId="1C5A2CE7" w:rsidR="00166F2F" w:rsidRPr="00D656CD" w:rsidRDefault="00166F2F" w:rsidP="00206018">
            <w:pPr>
              <w:spacing w:line="240" w:lineRule="auto"/>
              <w:ind w:left="0" w:right="66" w:firstLine="0"/>
              <w:jc w:val="both"/>
              <w:rPr>
                <w:sz w:val="18"/>
                <w:szCs w:val="18"/>
              </w:rPr>
            </w:pPr>
            <w:r w:rsidRPr="00D656CD">
              <w:rPr>
                <w:sz w:val="18"/>
                <w:szCs w:val="18"/>
              </w:rPr>
              <w:t xml:space="preserve">Gestión de la competencia para el personal involucrado en el proceso de certificación. </w:t>
            </w:r>
          </w:p>
          <w:p w14:paraId="6A141FE9" w14:textId="0DE79783" w:rsidR="00166F2F" w:rsidRPr="00D656CD" w:rsidRDefault="00166F2F" w:rsidP="00206018">
            <w:pPr>
              <w:spacing w:line="240" w:lineRule="auto"/>
              <w:ind w:left="0" w:firstLine="0"/>
              <w:rPr>
                <w:sz w:val="18"/>
                <w:szCs w:val="18"/>
              </w:rPr>
            </w:pPr>
            <w:r w:rsidRPr="00D656CD">
              <w:rPr>
                <w:b w:val="0"/>
                <w:sz w:val="18"/>
                <w:szCs w:val="18"/>
              </w:rPr>
              <w:t xml:space="preserve">Procedimiento para establecer, implementar y mantener la gestión de las competencias del </w:t>
            </w:r>
            <w:proofErr w:type="gramStart"/>
            <w:r w:rsidRPr="00D656CD">
              <w:rPr>
                <w:b w:val="0"/>
                <w:sz w:val="18"/>
                <w:szCs w:val="18"/>
              </w:rPr>
              <w:t>personal  involucrado</w:t>
            </w:r>
            <w:proofErr w:type="gramEnd"/>
            <w:r w:rsidRPr="00D656CD">
              <w:rPr>
                <w:b w:val="0"/>
                <w:sz w:val="18"/>
                <w:szCs w:val="18"/>
              </w:rPr>
              <w:t xml:space="preserve"> en el proceso de certificación</w:t>
            </w:r>
          </w:p>
          <w:p w14:paraId="5AB67565" w14:textId="34CA7089" w:rsidR="00166F2F" w:rsidRPr="00D656CD" w:rsidRDefault="00166F2F" w:rsidP="00206018">
            <w:pPr>
              <w:spacing w:line="240" w:lineRule="auto"/>
              <w:ind w:left="0" w:firstLine="0"/>
              <w:rPr>
                <w:sz w:val="18"/>
                <w:szCs w:val="18"/>
              </w:rPr>
            </w:pPr>
            <w:r w:rsidRPr="00D656CD">
              <w:rPr>
                <w:b w:val="0"/>
                <w:sz w:val="18"/>
                <w:szCs w:val="18"/>
              </w:rPr>
              <w:t xml:space="preserve"> El procedimiento requiere al OC que</w:t>
            </w:r>
            <w:r w:rsidR="001E08A6" w:rsidRPr="00D656CD">
              <w:rPr>
                <w:b w:val="0"/>
                <w:sz w:val="18"/>
                <w:szCs w:val="18"/>
              </w:rPr>
              <w:t xml:space="preserve"> se </w:t>
            </w:r>
            <w:r w:rsidRPr="00D656CD">
              <w:rPr>
                <w:b w:val="0"/>
                <w:sz w:val="18"/>
                <w:szCs w:val="18"/>
              </w:rPr>
              <w:t xml:space="preserve">determine los criterios de competencia del personal para cada función en el proceso de certificación, tomando en consideración los requisitos de los esquemas; </w:t>
            </w:r>
          </w:p>
          <w:p w14:paraId="24C28F4A" w14:textId="77777777" w:rsidR="00166F2F" w:rsidRPr="00D656CD" w:rsidRDefault="00166F2F" w:rsidP="00206018">
            <w:pPr>
              <w:numPr>
                <w:ilvl w:val="0"/>
                <w:numId w:val="8"/>
              </w:numPr>
              <w:spacing w:line="240" w:lineRule="auto"/>
              <w:ind w:right="61" w:hanging="348"/>
              <w:jc w:val="both"/>
              <w:rPr>
                <w:sz w:val="18"/>
                <w:szCs w:val="18"/>
              </w:rPr>
            </w:pPr>
            <w:r w:rsidRPr="00D656CD">
              <w:rPr>
                <w:b w:val="0"/>
                <w:sz w:val="18"/>
                <w:szCs w:val="18"/>
              </w:rPr>
              <w:lastRenderedPageBreak/>
              <w:t xml:space="preserve">identifique las necesidades de formación y proporcione, según sea necesario, programas de formación sobre procesos de certificación, requisitos, metodologías, actividades y otros requisitos pertinentes del esquema de certificación; </w:t>
            </w:r>
          </w:p>
          <w:p w14:paraId="56FFDD6D" w14:textId="77777777" w:rsidR="00166F2F" w:rsidRPr="00D656CD" w:rsidRDefault="00166F2F" w:rsidP="00206018">
            <w:pPr>
              <w:numPr>
                <w:ilvl w:val="0"/>
                <w:numId w:val="8"/>
              </w:numPr>
              <w:spacing w:line="240" w:lineRule="auto"/>
              <w:ind w:right="61" w:hanging="348"/>
              <w:jc w:val="both"/>
              <w:rPr>
                <w:sz w:val="18"/>
                <w:szCs w:val="18"/>
              </w:rPr>
            </w:pPr>
            <w:r w:rsidRPr="00D656CD">
              <w:rPr>
                <w:b w:val="0"/>
                <w:sz w:val="18"/>
                <w:szCs w:val="18"/>
              </w:rPr>
              <w:t xml:space="preserve">demuestre que el personal tiene las competencias requeridas para los deberes y las responsabilidades que lleva a cabo; </w:t>
            </w:r>
          </w:p>
          <w:p w14:paraId="30DE8CBE" w14:textId="77777777" w:rsidR="00166F2F" w:rsidRPr="00D656CD" w:rsidRDefault="00166F2F" w:rsidP="00206018">
            <w:pPr>
              <w:numPr>
                <w:ilvl w:val="0"/>
                <w:numId w:val="8"/>
              </w:numPr>
              <w:spacing w:line="240" w:lineRule="auto"/>
              <w:ind w:right="61" w:hanging="348"/>
              <w:jc w:val="both"/>
              <w:rPr>
                <w:sz w:val="18"/>
                <w:szCs w:val="18"/>
              </w:rPr>
            </w:pPr>
            <w:r w:rsidRPr="00D656CD">
              <w:rPr>
                <w:b w:val="0"/>
                <w:sz w:val="18"/>
                <w:szCs w:val="18"/>
              </w:rPr>
              <w:t xml:space="preserve">autorice formalmente al personal para las funciones en el proceso de certificación; </w:t>
            </w:r>
          </w:p>
          <w:p w14:paraId="77C01A83" w14:textId="62A463E1" w:rsidR="00166F2F" w:rsidRPr="00D656CD" w:rsidRDefault="00166F2F" w:rsidP="00206018">
            <w:pPr>
              <w:numPr>
                <w:ilvl w:val="0"/>
                <w:numId w:val="8"/>
              </w:numPr>
              <w:spacing w:line="240" w:lineRule="auto"/>
              <w:ind w:right="61" w:hanging="348"/>
              <w:jc w:val="both"/>
              <w:rPr>
                <w:sz w:val="18"/>
                <w:szCs w:val="18"/>
              </w:rPr>
            </w:pPr>
            <w:r w:rsidRPr="00D656CD">
              <w:rPr>
                <w:b w:val="0"/>
                <w:sz w:val="18"/>
                <w:szCs w:val="18"/>
              </w:rPr>
              <w:t xml:space="preserve">realice el seguimiento del desempeño del personal. </w:t>
            </w:r>
          </w:p>
        </w:tc>
        <w:tc>
          <w:tcPr>
            <w:tcW w:w="1956" w:type="dxa"/>
          </w:tcPr>
          <w:p w14:paraId="1FC608DB" w14:textId="77777777" w:rsidR="00166F2F" w:rsidRPr="00D656CD" w:rsidRDefault="00166F2F" w:rsidP="007873EB">
            <w:pPr>
              <w:ind w:right="1486"/>
              <w:rPr>
                <w:b w:val="0"/>
                <w:sz w:val="18"/>
                <w:szCs w:val="18"/>
              </w:rPr>
            </w:pPr>
          </w:p>
        </w:tc>
      </w:tr>
      <w:tr w:rsidR="00166F2F" w:rsidRPr="00D656CD" w14:paraId="0C7C99BC" w14:textId="77777777" w:rsidTr="006E313D">
        <w:trPr>
          <w:trHeight w:val="206"/>
        </w:trPr>
        <w:tc>
          <w:tcPr>
            <w:tcW w:w="9209" w:type="dxa"/>
            <w:vAlign w:val="center"/>
          </w:tcPr>
          <w:p w14:paraId="39E92389" w14:textId="6F838A12" w:rsidR="00166F2F" w:rsidRPr="00D656CD" w:rsidRDefault="00166F2F" w:rsidP="00206018">
            <w:pPr>
              <w:spacing w:line="240" w:lineRule="auto"/>
              <w:ind w:left="0" w:firstLine="0"/>
              <w:rPr>
                <w:sz w:val="18"/>
                <w:szCs w:val="18"/>
              </w:rPr>
            </w:pPr>
            <w:r w:rsidRPr="00D656CD">
              <w:rPr>
                <w:b w:val="0"/>
                <w:sz w:val="18"/>
                <w:szCs w:val="18"/>
              </w:rPr>
              <w:t>El OC mantiene los siguientes registros del personal involucrado en el proceso de certificación</w:t>
            </w:r>
            <w:r w:rsidR="001E08A6" w:rsidRPr="00D656CD">
              <w:rPr>
                <w:b w:val="0"/>
                <w:sz w:val="18"/>
                <w:szCs w:val="18"/>
              </w:rPr>
              <w:t>:</w:t>
            </w:r>
          </w:p>
          <w:p w14:paraId="400506ED" w14:textId="55C4CEB4" w:rsidR="00166F2F" w:rsidRPr="00D656CD" w:rsidRDefault="00166F2F" w:rsidP="00206018">
            <w:pPr>
              <w:pStyle w:val="Prrafodelista"/>
              <w:numPr>
                <w:ilvl w:val="0"/>
                <w:numId w:val="9"/>
              </w:numPr>
              <w:ind w:left="306" w:hanging="284"/>
              <w:rPr>
                <w:sz w:val="18"/>
                <w:szCs w:val="18"/>
              </w:rPr>
            </w:pPr>
            <w:r w:rsidRPr="00D656CD">
              <w:rPr>
                <w:sz w:val="18"/>
                <w:szCs w:val="18"/>
              </w:rPr>
              <w:t xml:space="preserve"> nombre y dirección; </w:t>
            </w:r>
          </w:p>
          <w:p w14:paraId="1BE788DE" w14:textId="77777777" w:rsidR="00166F2F" w:rsidRPr="00D656CD" w:rsidRDefault="00166F2F" w:rsidP="00206018">
            <w:pPr>
              <w:numPr>
                <w:ilvl w:val="0"/>
                <w:numId w:val="9"/>
              </w:numPr>
              <w:spacing w:line="240" w:lineRule="auto"/>
              <w:ind w:left="306" w:hanging="284"/>
              <w:rPr>
                <w:sz w:val="18"/>
                <w:szCs w:val="18"/>
              </w:rPr>
            </w:pPr>
            <w:r w:rsidRPr="00D656CD">
              <w:rPr>
                <w:b w:val="0"/>
                <w:sz w:val="18"/>
                <w:szCs w:val="18"/>
              </w:rPr>
              <w:t xml:space="preserve">empleadores y cargo que desempeña; </w:t>
            </w:r>
          </w:p>
          <w:p w14:paraId="1C7A6D2A" w14:textId="77777777" w:rsidR="00166F2F" w:rsidRPr="00D656CD" w:rsidRDefault="00166F2F" w:rsidP="00206018">
            <w:pPr>
              <w:numPr>
                <w:ilvl w:val="0"/>
                <w:numId w:val="9"/>
              </w:numPr>
              <w:spacing w:line="240" w:lineRule="auto"/>
              <w:ind w:left="306" w:hanging="284"/>
              <w:rPr>
                <w:sz w:val="18"/>
                <w:szCs w:val="18"/>
              </w:rPr>
            </w:pPr>
            <w:r w:rsidRPr="00D656CD">
              <w:rPr>
                <w:b w:val="0"/>
                <w:sz w:val="18"/>
                <w:szCs w:val="18"/>
              </w:rPr>
              <w:t xml:space="preserve">calificación educativa y </w:t>
            </w:r>
            <w:proofErr w:type="gramStart"/>
            <w:r w:rsidRPr="00D656CD">
              <w:rPr>
                <w:b w:val="0"/>
                <w:sz w:val="18"/>
                <w:szCs w:val="18"/>
              </w:rPr>
              <w:t>status</w:t>
            </w:r>
            <w:proofErr w:type="gramEnd"/>
            <w:r w:rsidRPr="00D656CD">
              <w:rPr>
                <w:b w:val="0"/>
                <w:sz w:val="18"/>
                <w:szCs w:val="18"/>
              </w:rPr>
              <w:t xml:space="preserve"> profesional; </w:t>
            </w:r>
          </w:p>
          <w:p w14:paraId="1B961B15" w14:textId="77777777" w:rsidR="00166F2F" w:rsidRPr="00D656CD" w:rsidRDefault="00166F2F" w:rsidP="00206018">
            <w:pPr>
              <w:pStyle w:val="Prrafodelista"/>
              <w:numPr>
                <w:ilvl w:val="0"/>
                <w:numId w:val="9"/>
              </w:numPr>
              <w:ind w:left="306" w:right="66" w:hanging="284"/>
              <w:jc w:val="both"/>
              <w:rPr>
                <w:sz w:val="18"/>
                <w:szCs w:val="18"/>
              </w:rPr>
            </w:pPr>
            <w:r w:rsidRPr="00D656CD">
              <w:rPr>
                <w:sz w:val="18"/>
                <w:szCs w:val="18"/>
              </w:rPr>
              <w:t>experiencia y formación;</w:t>
            </w:r>
          </w:p>
          <w:p w14:paraId="6899B644" w14:textId="77777777" w:rsidR="00166F2F" w:rsidRPr="00D656CD" w:rsidRDefault="00166F2F" w:rsidP="00206018">
            <w:pPr>
              <w:numPr>
                <w:ilvl w:val="0"/>
                <w:numId w:val="9"/>
              </w:numPr>
              <w:spacing w:line="240" w:lineRule="auto"/>
              <w:ind w:left="306" w:hanging="284"/>
              <w:rPr>
                <w:sz w:val="18"/>
                <w:szCs w:val="18"/>
              </w:rPr>
            </w:pPr>
            <w:r w:rsidRPr="00D656CD">
              <w:rPr>
                <w:b w:val="0"/>
                <w:sz w:val="18"/>
                <w:szCs w:val="18"/>
              </w:rPr>
              <w:t xml:space="preserve">evaluación de la competencia; </w:t>
            </w:r>
          </w:p>
          <w:p w14:paraId="6BF22D09" w14:textId="77777777" w:rsidR="00166F2F" w:rsidRPr="00D656CD" w:rsidRDefault="00166F2F" w:rsidP="00206018">
            <w:pPr>
              <w:numPr>
                <w:ilvl w:val="0"/>
                <w:numId w:val="9"/>
              </w:numPr>
              <w:spacing w:line="240" w:lineRule="auto"/>
              <w:ind w:left="306" w:hanging="284"/>
              <w:rPr>
                <w:sz w:val="18"/>
                <w:szCs w:val="18"/>
              </w:rPr>
            </w:pPr>
            <w:r w:rsidRPr="00D656CD">
              <w:rPr>
                <w:b w:val="0"/>
                <w:sz w:val="18"/>
                <w:szCs w:val="18"/>
              </w:rPr>
              <w:t xml:space="preserve">seguimiento del desempeño; </w:t>
            </w:r>
          </w:p>
          <w:p w14:paraId="44B6A669" w14:textId="77777777" w:rsidR="00166F2F" w:rsidRPr="00D656CD" w:rsidRDefault="00166F2F" w:rsidP="00206018">
            <w:pPr>
              <w:numPr>
                <w:ilvl w:val="0"/>
                <w:numId w:val="9"/>
              </w:numPr>
              <w:spacing w:line="240" w:lineRule="auto"/>
              <w:ind w:left="306" w:hanging="284"/>
              <w:rPr>
                <w:sz w:val="18"/>
                <w:szCs w:val="18"/>
              </w:rPr>
            </w:pPr>
            <w:r w:rsidRPr="00D656CD">
              <w:rPr>
                <w:b w:val="0"/>
                <w:sz w:val="18"/>
                <w:szCs w:val="18"/>
              </w:rPr>
              <w:t>autorizaciones que tiene dentro del OC;</w:t>
            </w:r>
          </w:p>
          <w:p w14:paraId="7D69B23E" w14:textId="4ADF5CBD" w:rsidR="00166F2F" w:rsidRPr="00D656CD" w:rsidRDefault="00166F2F" w:rsidP="00206018">
            <w:pPr>
              <w:pStyle w:val="Prrafodelista"/>
              <w:numPr>
                <w:ilvl w:val="0"/>
                <w:numId w:val="9"/>
              </w:numPr>
              <w:ind w:left="306" w:right="66" w:hanging="284"/>
              <w:jc w:val="both"/>
              <w:rPr>
                <w:sz w:val="18"/>
                <w:szCs w:val="18"/>
              </w:rPr>
            </w:pPr>
            <w:r w:rsidRPr="00D656CD">
              <w:rPr>
                <w:rFonts w:ascii="Arial" w:hAnsi="Arial" w:cs="Arial"/>
                <w:sz w:val="18"/>
                <w:szCs w:val="18"/>
              </w:rPr>
              <w:t xml:space="preserve">fecha de la actualización </w:t>
            </w:r>
            <w:r w:rsidR="00E83181" w:rsidRPr="00D656CD">
              <w:rPr>
                <w:rFonts w:ascii="Arial" w:hAnsi="Arial" w:cs="Arial"/>
                <w:sz w:val="18"/>
                <w:szCs w:val="18"/>
              </w:rPr>
              <w:t>más</w:t>
            </w:r>
            <w:r w:rsidRPr="00D656CD">
              <w:rPr>
                <w:rFonts w:ascii="Arial" w:hAnsi="Arial" w:cs="Arial"/>
                <w:sz w:val="18"/>
                <w:szCs w:val="18"/>
              </w:rPr>
              <w:t xml:space="preserve"> reciente de cada registro.</w:t>
            </w:r>
          </w:p>
        </w:tc>
        <w:tc>
          <w:tcPr>
            <w:tcW w:w="1956" w:type="dxa"/>
          </w:tcPr>
          <w:p w14:paraId="5AE7DFAB" w14:textId="77777777" w:rsidR="00166F2F" w:rsidRPr="00D656CD" w:rsidRDefault="00166F2F" w:rsidP="007873EB">
            <w:pPr>
              <w:ind w:right="1486"/>
              <w:rPr>
                <w:b w:val="0"/>
                <w:sz w:val="18"/>
                <w:szCs w:val="18"/>
              </w:rPr>
            </w:pPr>
          </w:p>
        </w:tc>
      </w:tr>
      <w:tr w:rsidR="00E83181" w:rsidRPr="00D656CD" w14:paraId="3C581E59" w14:textId="77777777" w:rsidTr="006E313D">
        <w:trPr>
          <w:trHeight w:val="206"/>
        </w:trPr>
        <w:tc>
          <w:tcPr>
            <w:tcW w:w="9209" w:type="dxa"/>
            <w:vAlign w:val="center"/>
          </w:tcPr>
          <w:p w14:paraId="7A28CD42" w14:textId="77777777" w:rsidR="00E83181" w:rsidRPr="00206018" w:rsidRDefault="00E83181" w:rsidP="00206018">
            <w:pPr>
              <w:spacing w:line="240" w:lineRule="auto"/>
              <w:ind w:left="0" w:firstLine="0"/>
              <w:rPr>
                <w:sz w:val="18"/>
                <w:szCs w:val="18"/>
              </w:rPr>
            </w:pPr>
            <w:r w:rsidRPr="00206018">
              <w:rPr>
                <w:sz w:val="18"/>
                <w:szCs w:val="18"/>
              </w:rPr>
              <w:t xml:space="preserve">Contrato con el personal </w:t>
            </w:r>
          </w:p>
          <w:p w14:paraId="5204B2E8" w14:textId="6010A8CE" w:rsidR="00E83181" w:rsidRPr="00206018" w:rsidRDefault="00E83181" w:rsidP="00206018">
            <w:pPr>
              <w:spacing w:line="240" w:lineRule="auto"/>
              <w:ind w:left="0" w:firstLine="0"/>
              <w:rPr>
                <w:sz w:val="18"/>
                <w:szCs w:val="18"/>
              </w:rPr>
            </w:pPr>
            <w:r w:rsidRPr="00206018">
              <w:rPr>
                <w:b w:val="0"/>
                <w:sz w:val="18"/>
                <w:szCs w:val="18"/>
              </w:rPr>
              <w:t>El OC requiere al personal involucrado en el proceso de certificación que firmen un contrato u otro documento mediante el cual se comprometan a:</w:t>
            </w:r>
          </w:p>
          <w:p w14:paraId="6E899215" w14:textId="77777777" w:rsidR="00942760" w:rsidRPr="00206018" w:rsidRDefault="00942760" w:rsidP="00206018">
            <w:pPr>
              <w:pStyle w:val="Prrafodelista"/>
              <w:numPr>
                <w:ilvl w:val="0"/>
                <w:numId w:val="41"/>
              </w:numPr>
              <w:ind w:left="589" w:hanging="556"/>
              <w:rPr>
                <w:rFonts w:ascii="Arial" w:hAnsi="Arial" w:cs="Arial"/>
                <w:sz w:val="18"/>
                <w:szCs w:val="18"/>
              </w:rPr>
            </w:pPr>
            <w:r w:rsidRPr="00206018">
              <w:rPr>
                <w:rFonts w:ascii="Arial" w:hAnsi="Arial" w:cs="Arial"/>
                <w:sz w:val="18"/>
                <w:szCs w:val="18"/>
              </w:rPr>
              <w:t>cumplir con las reglas definidas por el OC incluyendo las relacionadas con la confidencialidad y la independencia de intereses comerciales y otros;</w:t>
            </w:r>
          </w:p>
          <w:p w14:paraId="31F2B915" w14:textId="47D26C17" w:rsidR="00942760" w:rsidRPr="00206018" w:rsidRDefault="00942760" w:rsidP="00206018">
            <w:pPr>
              <w:pStyle w:val="Prrafodelista"/>
              <w:numPr>
                <w:ilvl w:val="0"/>
                <w:numId w:val="41"/>
              </w:numPr>
              <w:ind w:left="589" w:hanging="556"/>
              <w:rPr>
                <w:rFonts w:ascii="Arial" w:hAnsi="Arial" w:cs="Arial"/>
                <w:sz w:val="18"/>
                <w:szCs w:val="18"/>
              </w:rPr>
            </w:pPr>
            <w:r w:rsidRPr="00206018">
              <w:rPr>
                <w:rFonts w:ascii="Arial" w:hAnsi="Arial" w:cs="Arial"/>
                <w:sz w:val="18"/>
                <w:szCs w:val="18"/>
              </w:rPr>
              <w:t xml:space="preserve">declarar toda asociación previa o actual de su parte, o de parte de su empleador, con: </w:t>
            </w:r>
          </w:p>
          <w:p w14:paraId="13D7866F" w14:textId="77777777" w:rsidR="00942760" w:rsidRPr="00206018" w:rsidRDefault="00942760" w:rsidP="00206018">
            <w:pPr>
              <w:pStyle w:val="Prrafodelista"/>
              <w:numPr>
                <w:ilvl w:val="1"/>
                <w:numId w:val="2"/>
              </w:numPr>
              <w:ind w:left="589" w:hanging="276"/>
              <w:jc w:val="both"/>
              <w:rPr>
                <w:rFonts w:ascii="Arial" w:hAnsi="Arial" w:cs="Arial"/>
                <w:sz w:val="18"/>
                <w:szCs w:val="18"/>
              </w:rPr>
            </w:pPr>
            <w:r w:rsidRPr="00206018">
              <w:rPr>
                <w:rFonts w:ascii="Arial" w:hAnsi="Arial" w:cs="Arial"/>
                <w:sz w:val="18"/>
                <w:szCs w:val="18"/>
              </w:rPr>
              <w:t xml:space="preserve">proveedor o diseñador de productos, o </w:t>
            </w:r>
          </w:p>
          <w:p w14:paraId="45ABB67F" w14:textId="77777777" w:rsidR="00942760" w:rsidRPr="00206018" w:rsidRDefault="00942760" w:rsidP="00206018">
            <w:pPr>
              <w:pStyle w:val="Prrafodelista"/>
              <w:numPr>
                <w:ilvl w:val="1"/>
                <w:numId w:val="2"/>
              </w:numPr>
              <w:ind w:left="589" w:hanging="276"/>
              <w:jc w:val="both"/>
              <w:rPr>
                <w:rFonts w:ascii="Arial" w:hAnsi="Arial" w:cs="Arial"/>
                <w:sz w:val="18"/>
                <w:szCs w:val="18"/>
              </w:rPr>
            </w:pPr>
            <w:r w:rsidRPr="00206018">
              <w:rPr>
                <w:rFonts w:ascii="Arial" w:hAnsi="Arial" w:cs="Arial"/>
                <w:sz w:val="18"/>
                <w:szCs w:val="18"/>
              </w:rPr>
              <w:t>un prestador o desarrollador de servicios, o un operador o desarrollador de procesos</w:t>
            </w:r>
          </w:p>
          <w:p w14:paraId="4ACCECB8" w14:textId="77777777" w:rsidR="005634EA" w:rsidRPr="00206018" w:rsidRDefault="005634EA" w:rsidP="00206018">
            <w:pPr>
              <w:pStyle w:val="Prrafodelista"/>
              <w:ind w:left="589" w:hanging="556"/>
              <w:jc w:val="both"/>
              <w:rPr>
                <w:rFonts w:ascii="Arial" w:hAnsi="Arial" w:cs="Arial"/>
                <w:sz w:val="18"/>
                <w:szCs w:val="18"/>
              </w:rPr>
            </w:pPr>
            <w:r w:rsidRPr="00206018">
              <w:rPr>
                <w:rFonts w:ascii="Arial" w:hAnsi="Arial" w:cs="Arial"/>
                <w:sz w:val="18"/>
                <w:szCs w:val="18"/>
              </w:rPr>
              <w:t>para la evaluación o certificación a la cual vana asignarse</w:t>
            </w:r>
          </w:p>
          <w:p w14:paraId="52253D7E" w14:textId="226248B0" w:rsidR="005634EA" w:rsidRPr="00206018" w:rsidRDefault="005634EA" w:rsidP="00206018">
            <w:pPr>
              <w:spacing w:line="240" w:lineRule="auto"/>
              <w:ind w:left="589" w:right="63" w:hanging="556"/>
              <w:jc w:val="both"/>
              <w:rPr>
                <w:sz w:val="18"/>
                <w:szCs w:val="18"/>
              </w:rPr>
            </w:pPr>
            <w:r w:rsidRPr="00206018">
              <w:rPr>
                <w:b w:val="0"/>
                <w:bCs/>
                <w:sz w:val="18"/>
                <w:szCs w:val="18"/>
              </w:rPr>
              <w:t>c) revelar</w:t>
            </w:r>
            <w:r w:rsidRPr="00206018">
              <w:rPr>
                <w:b w:val="0"/>
                <w:sz w:val="18"/>
                <w:szCs w:val="18"/>
              </w:rPr>
              <w:t xml:space="preserve"> toda situación que conozcan que les pueda presentar a ellos o al organismo de certificación un conflicto de intereses </w:t>
            </w:r>
          </w:p>
          <w:p w14:paraId="0D5C76CE" w14:textId="02512F9C" w:rsidR="005634EA" w:rsidRPr="00D656CD" w:rsidRDefault="005634EA" w:rsidP="00206018">
            <w:pPr>
              <w:pStyle w:val="Prrafodelista"/>
              <w:ind w:left="589" w:hanging="556"/>
              <w:jc w:val="both"/>
              <w:rPr>
                <w:rFonts w:ascii="Arial" w:hAnsi="Arial" w:cs="Arial"/>
                <w:sz w:val="18"/>
                <w:szCs w:val="18"/>
              </w:rPr>
            </w:pPr>
            <w:r w:rsidRPr="00206018">
              <w:rPr>
                <w:rFonts w:ascii="Arial" w:hAnsi="Arial" w:cs="Arial"/>
                <w:sz w:val="18"/>
                <w:szCs w:val="18"/>
              </w:rPr>
              <w:t>Se utiliza esta información como elemento de entrada para identificar los riesgos para la imparcialidad derivados de las actividades de dicho personal o de las organizaciones que los emplean</w:t>
            </w:r>
          </w:p>
        </w:tc>
        <w:tc>
          <w:tcPr>
            <w:tcW w:w="1956" w:type="dxa"/>
          </w:tcPr>
          <w:p w14:paraId="2F46708A" w14:textId="77777777" w:rsidR="00E83181" w:rsidRPr="00D656CD" w:rsidRDefault="00E83181" w:rsidP="007873EB">
            <w:pPr>
              <w:ind w:right="1486"/>
              <w:rPr>
                <w:b w:val="0"/>
                <w:sz w:val="18"/>
                <w:szCs w:val="18"/>
              </w:rPr>
            </w:pPr>
          </w:p>
        </w:tc>
      </w:tr>
    </w:tbl>
    <w:p w14:paraId="78E1D8B9" w14:textId="77777777" w:rsidR="00192F7F" w:rsidRPr="00D656CD" w:rsidRDefault="005D7939">
      <w:pPr>
        <w:ind w:left="0" w:firstLine="0"/>
        <w:rPr>
          <w:sz w:val="18"/>
          <w:szCs w:val="18"/>
        </w:rPr>
      </w:pPr>
      <w:r w:rsidRPr="00D656CD">
        <w:rPr>
          <w:sz w:val="18"/>
          <w:szCs w:val="18"/>
        </w:rPr>
        <w:t xml:space="preserve"> </w:t>
      </w:r>
    </w:p>
    <w:p w14:paraId="0B441850" w14:textId="7971B259" w:rsidR="00192F7F" w:rsidRPr="00206018" w:rsidRDefault="00206018" w:rsidP="00206018">
      <w:pPr>
        <w:ind w:left="-5"/>
        <w:rPr>
          <w:sz w:val="20"/>
          <w:szCs w:val="20"/>
        </w:rPr>
      </w:pPr>
      <w:r>
        <w:rPr>
          <w:sz w:val="20"/>
          <w:szCs w:val="20"/>
        </w:rPr>
        <w:t xml:space="preserve">6.2 </w:t>
      </w:r>
      <w:r w:rsidR="005D7939" w:rsidRPr="00206018">
        <w:rPr>
          <w:sz w:val="20"/>
          <w:szCs w:val="20"/>
        </w:rPr>
        <w:t xml:space="preserve">RECURSOS PARA LA EVALUACIÓN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10EF2A79" w14:textId="77777777" w:rsidTr="006E313D">
        <w:trPr>
          <w:trHeight w:val="219"/>
          <w:tblHeader/>
        </w:trPr>
        <w:tc>
          <w:tcPr>
            <w:tcW w:w="9209" w:type="dxa"/>
          </w:tcPr>
          <w:p w14:paraId="25A0B2D4" w14:textId="19D3EE41" w:rsidR="003C7888" w:rsidRPr="00206018" w:rsidRDefault="005D7939" w:rsidP="007873EB">
            <w:pPr>
              <w:jc w:val="center"/>
              <w:rPr>
                <w:b w:val="0"/>
                <w:sz w:val="18"/>
                <w:szCs w:val="18"/>
              </w:rPr>
            </w:pPr>
            <w:r w:rsidRPr="00206018">
              <w:rPr>
                <w:b w:val="0"/>
                <w:sz w:val="18"/>
                <w:szCs w:val="18"/>
              </w:rPr>
              <w:t xml:space="preserve"> </w:t>
            </w:r>
            <w:r w:rsidR="003C7888" w:rsidRPr="00206018">
              <w:rPr>
                <w:b w:val="0"/>
                <w:sz w:val="18"/>
                <w:szCs w:val="18"/>
              </w:rPr>
              <w:t>REQUISITOS</w:t>
            </w:r>
          </w:p>
        </w:tc>
        <w:tc>
          <w:tcPr>
            <w:tcW w:w="1956" w:type="dxa"/>
          </w:tcPr>
          <w:p w14:paraId="20F92438" w14:textId="77777777" w:rsidR="003C7888" w:rsidRPr="00206018" w:rsidRDefault="003C7888" w:rsidP="007873EB">
            <w:pPr>
              <w:jc w:val="center"/>
              <w:rPr>
                <w:b w:val="0"/>
                <w:sz w:val="18"/>
                <w:szCs w:val="18"/>
              </w:rPr>
            </w:pPr>
            <w:r w:rsidRPr="00206018">
              <w:rPr>
                <w:b w:val="0"/>
                <w:sz w:val="18"/>
                <w:szCs w:val="18"/>
              </w:rPr>
              <w:t>Documento del SG</w:t>
            </w:r>
          </w:p>
        </w:tc>
      </w:tr>
      <w:tr w:rsidR="003C7888" w:rsidRPr="00D656CD" w14:paraId="3FCD830D" w14:textId="77777777" w:rsidTr="006E313D">
        <w:trPr>
          <w:trHeight w:val="206"/>
        </w:trPr>
        <w:tc>
          <w:tcPr>
            <w:tcW w:w="9209" w:type="dxa"/>
            <w:vAlign w:val="center"/>
          </w:tcPr>
          <w:p w14:paraId="5CD03501" w14:textId="77777777" w:rsidR="004068EF" w:rsidRPr="00D656CD" w:rsidRDefault="004068EF" w:rsidP="004068EF">
            <w:pPr>
              <w:ind w:left="0" w:firstLine="0"/>
              <w:rPr>
                <w:sz w:val="18"/>
                <w:szCs w:val="18"/>
              </w:rPr>
            </w:pPr>
            <w:r w:rsidRPr="00D656CD">
              <w:rPr>
                <w:sz w:val="18"/>
                <w:szCs w:val="18"/>
              </w:rPr>
              <w:t xml:space="preserve">6.2.1 Recursos internos </w:t>
            </w:r>
          </w:p>
          <w:p w14:paraId="79A9E4F0" w14:textId="61934B39" w:rsidR="004068EF" w:rsidRPr="00D656CD" w:rsidRDefault="004068EF" w:rsidP="004068EF">
            <w:pPr>
              <w:spacing w:line="241" w:lineRule="auto"/>
              <w:ind w:left="0" w:right="61" w:firstLine="0"/>
              <w:jc w:val="both"/>
              <w:rPr>
                <w:sz w:val="18"/>
                <w:szCs w:val="18"/>
              </w:rPr>
            </w:pPr>
            <w:r w:rsidRPr="00D656CD">
              <w:rPr>
                <w:b w:val="0"/>
                <w:sz w:val="18"/>
                <w:szCs w:val="18"/>
              </w:rPr>
              <w:t>Las actividades de evaluación, bien sea con sus recursos internos o con otros recursos bajo su control directo</w:t>
            </w:r>
            <w:r w:rsidR="00917098" w:rsidRPr="00D656CD">
              <w:rPr>
                <w:b w:val="0"/>
                <w:sz w:val="18"/>
                <w:szCs w:val="18"/>
              </w:rPr>
              <w:t xml:space="preserve"> se </w:t>
            </w:r>
            <w:r w:rsidRPr="00D656CD">
              <w:rPr>
                <w:b w:val="0"/>
                <w:sz w:val="18"/>
                <w:szCs w:val="18"/>
              </w:rPr>
              <w:t>cumple con los requisitos aplicables de las normas internacionales correspondientes y, según lo especifique el esquema de certificación, de otros documentos</w:t>
            </w:r>
          </w:p>
          <w:p w14:paraId="423D2B4A" w14:textId="51D847EA" w:rsidR="006257B9" w:rsidRPr="00D656CD" w:rsidRDefault="004068EF" w:rsidP="007E7A6C">
            <w:pPr>
              <w:spacing w:line="241" w:lineRule="auto"/>
              <w:ind w:left="0" w:right="57" w:firstLine="0"/>
              <w:jc w:val="both"/>
              <w:rPr>
                <w:b w:val="0"/>
                <w:sz w:val="18"/>
                <w:szCs w:val="18"/>
              </w:rPr>
            </w:pPr>
            <w:r w:rsidRPr="00D656CD">
              <w:rPr>
                <w:b w:val="0"/>
                <w:sz w:val="18"/>
                <w:szCs w:val="18"/>
              </w:rPr>
              <w:t>Para ensayos,</w:t>
            </w:r>
            <w:r w:rsidR="00917098" w:rsidRPr="00D656CD">
              <w:rPr>
                <w:b w:val="0"/>
                <w:sz w:val="18"/>
                <w:szCs w:val="18"/>
              </w:rPr>
              <w:t xml:space="preserve"> </w:t>
            </w:r>
            <w:r w:rsidRPr="00D656CD">
              <w:rPr>
                <w:b w:val="0"/>
                <w:sz w:val="18"/>
                <w:szCs w:val="18"/>
              </w:rPr>
              <w:t>los requisitos aplicables de la norma ISO/IEC 17025, para inspección los requisitos aplicables a la norma ISO/IEC 17020, para auditorías de sistemas de gestión los requisitos aplicables a la norma ISO/IEC 17021</w:t>
            </w:r>
            <w:r w:rsidR="00917098" w:rsidRPr="00D656CD">
              <w:rPr>
                <w:b w:val="0"/>
                <w:sz w:val="18"/>
                <w:szCs w:val="18"/>
              </w:rPr>
              <w:t xml:space="preserve"> </w:t>
            </w:r>
            <w:r w:rsidR="00E109BD" w:rsidRPr="00D656CD">
              <w:rPr>
                <w:sz w:val="18"/>
                <w:szCs w:val="18"/>
              </w:rPr>
              <w:t>y</w:t>
            </w:r>
            <w:r w:rsidRPr="00D656CD">
              <w:rPr>
                <w:b w:val="0"/>
                <w:sz w:val="18"/>
                <w:szCs w:val="18"/>
              </w:rPr>
              <w:t xml:space="preserve"> los requisitos de imparcialidad del personal de evaluación</w:t>
            </w:r>
            <w:r w:rsidRPr="00D656CD">
              <w:rPr>
                <w:sz w:val="18"/>
                <w:szCs w:val="18"/>
              </w:rPr>
              <w:t xml:space="preserve"> </w:t>
            </w:r>
            <w:r w:rsidRPr="00D656CD">
              <w:rPr>
                <w:b w:val="0"/>
                <w:sz w:val="18"/>
                <w:szCs w:val="18"/>
              </w:rPr>
              <w:t xml:space="preserve">estipulados en la norma </w:t>
            </w:r>
            <w:r w:rsidR="00E109BD" w:rsidRPr="00D656CD">
              <w:rPr>
                <w:b w:val="0"/>
                <w:sz w:val="18"/>
                <w:szCs w:val="18"/>
              </w:rPr>
              <w:t xml:space="preserve">correspondientes </w:t>
            </w:r>
          </w:p>
        </w:tc>
        <w:tc>
          <w:tcPr>
            <w:tcW w:w="1956" w:type="dxa"/>
          </w:tcPr>
          <w:p w14:paraId="3FB28CBA" w14:textId="77777777" w:rsidR="003C7888" w:rsidRPr="00D656CD" w:rsidRDefault="003C7888" w:rsidP="007873EB">
            <w:pPr>
              <w:rPr>
                <w:b w:val="0"/>
                <w:sz w:val="18"/>
                <w:szCs w:val="18"/>
              </w:rPr>
            </w:pPr>
          </w:p>
        </w:tc>
      </w:tr>
      <w:tr w:rsidR="003C7888" w:rsidRPr="00D656CD" w14:paraId="1B6D6CFA" w14:textId="77777777" w:rsidTr="006E313D">
        <w:trPr>
          <w:trHeight w:val="206"/>
        </w:trPr>
        <w:tc>
          <w:tcPr>
            <w:tcW w:w="9209" w:type="dxa"/>
            <w:vAlign w:val="center"/>
          </w:tcPr>
          <w:p w14:paraId="4A296E80" w14:textId="23D340BF" w:rsidR="003C7888" w:rsidRPr="00D656CD" w:rsidRDefault="007E7A6C" w:rsidP="007873EB">
            <w:pPr>
              <w:pStyle w:val="Lista"/>
              <w:ind w:left="0" w:firstLine="0"/>
              <w:jc w:val="both"/>
              <w:rPr>
                <w:rFonts w:ascii="Arial" w:hAnsi="Arial" w:cs="Arial"/>
                <w:b/>
                <w:sz w:val="18"/>
                <w:szCs w:val="18"/>
              </w:rPr>
            </w:pPr>
            <w:r w:rsidRPr="00D656CD">
              <w:rPr>
                <w:rFonts w:ascii="Arial" w:hAnsi="Arial" w:cs="Arial"/>
                <w:sz w:val="18"/>
                <w:szCs w:val="18"/>
              </w:rPr>
              <w:t>Cuando las actividades de evaluación se contratan externamente con organismos independientes (ej. laboratorios del cliente), se asegura que las actividades de evaluación se gestionan tal que proporcionan confianza en los resultados y que los registros están disponibles para justificar la confianza</w:t>
            </w:r>
          </w:p>
        </w:tc>
        <w:tc>
          <w:tcPr>
            <w:tcW w:w="1956" w:type="dxa"/>
          </w:tcPr>
          <w:p w14:paraId="32810A1B" w14:textId="77777777" w:rsidR="003C7888" w:rsidRPr="00D656CD" w:rsidRDefault="003C7888" w:rsidP="007873EB">
            <w:pPr>
              <w:rPr>
                <w:b w:val="0"/>
                <w:sz w:val="18"/>
                <w:szCs w:val="18"/>
              </w:rPr>
            </w:pPr>
          </w:p>
        </w:tc>
      </w:tr>
      <w:tr w:rsidR="003C7888" w:rsidRPr="00D656CD" w14:paraId="70FD09A8" w14:textId="77777777" w:rsidTr="006E313D">
        <w:trPr>
          <w:trHeight w:val="206"/>
        </w:trPr>
        <w:tc>
          <w:tcPr>
            <w:tcW w:w="9209" w:type="dxa"/>
            <w:vAlign w:val="center"/>
          </w:tcPr>
          <w:p w14:paraId="4FFA6B04" w14:textId="6075F38B" w:rsidR="003C7888" w:rsidRPr="00D656CD" w:rsidRDefault="007E7A6C" w:rsidP="007873EB">
            <w:pPr>
              <w:pStyle w:val="Prrafodelista"/>
              <w:ind w:left="0"/>
              <w:jc w:val="both"/>
              <w:rPr>
                <w:rFonts w:ascii="Arial" w:hAnsi="Arial" w:cs="Arial"/>
                <w:b/>
                <w:sz w:val="18"/>
                <w:szCs w:val="18"/>
              </w:rPr>
            </w:pPr>
            <w:r w:rsidRPr="00D656CD">
              <w:rPr>
                <w:rFonts w:ascii="Arial" w:hAnsi="Arial" w:cs="Arial"/>
                <w:sz w:val="18"/>
                <w:szCs w:val="18"/>
              </w:rPr>
              <w:t xml:space="preserve"> cuenta con un contrato legalmente vinculante con el organismo que suministra el servicio contratado externamente, que incluya las disposiciones en materia de confidencialidad y de conflicto de intereses,</w:t>
            </w:r>
          </w:p>
        </w:tc>
        <w:tc>
          <w:tcPr>
            <w:tcW w:w="1956" w:type="dxa"/>
          </w:tcPr>
          <w:p w14:paraId="54E85B22" w14:textId="77777777" w:rsidR="003C7888" w:rsidRPr="00D656CD" w:rsidRDefault="003C7888" w:rsidP="007873EB">
            <w:pPr>
              <w:ind w:right="1486"/>
              <w:rPr>
                <w:b w:val="0"/>
                <w:sz w:val="18"/>
                <w:szCs w:val="18"/>
              </w:rPr>
            </w:pPr>
          </w:p>
        </w:tc>
      </w:tr>
      <w:tr w:rsidR="007E7A6C" w:rsidRPr="00D656CD" w14:paraId="43EE7618" w14:textId="77777777" w:rsidTr="006E313D">
        <w:trPr>
          <w:trHeight w:val="206"/>
        </w:trPr>
        <w:tc>
          <w:tcPr>
            <w:tcW w:w="9209" w:type="dxa"/>
            <w:vAlign w:val="center"/>
          </w:tcPr>
          <w:p w14:paraId="0039D4CA" w14:textId="77777777" w:rsidR="007E7A6C" w:rsidRPr="00D656CD" w:rsidRDefault="007E7A6C" w:rsidP="00543D64">
            <w:pPr>
              <w:spacing w:line="241" w:lineRule="auto"/>
              <w:ind w:left="23" w:right="60" w:firstLine="0"/>
              <w:jc w:val="both"/>
              <w:rPr>
                <w:sz w:val="18"/>
                <w:szCs w:val="18"/>
              </w:rPr>
            </w:pPr>
            <w:r w:rsidRPr="00D656CD">
              <w:rPr>
                <w:b w:val="0"/>
                <w:sz w:val="18"/>
                <w:szCs w:val="18"/>
              </w:rPr>
              <w:t>es responsable de todas las actividades contratadas externamente a otro organismo;</w:t>
            </w:r>
          </w:p>
          <w:p w14:paraId="63017290" w14:textId="3EE0396C" w:rsidR="007E7A6C" w:rsidRPr="00D656CD" w:rsidRDefault="007E7A6C" w:rsidP="00543D64">
            <w:pPr>
              <w:spacing w:line="241" w:lineRule="auto"/>
              <w:ind w:left="23" w:right="60" w:firstLine="0"/>
              <w:jc w:val="both"/>
              <w:rPr>
                <w:sz w:val="18"/>
                <w:szCs w:val="18"/>
              </w:rPr>
            </w:pPr>
            <w:r w:rsidRPr="00D656CD">
              <w:rPr>
                <w:b w:val="0"/>
                <w:sz w:val="18"/>
                <w:szCs w:val="18"/>
              </w:rPr>
              <w:t xml:space="preserve">asegura de que el organismo que proporciona servicios contratados externamente y el personal que utilice, no están involucrados, ya sea directamente o por medio de otro empleador, de tal manera que la credibilidad de los resultados pueda comprometerse; </w:t>
            </w:r>
          </w:p>
          <w:p w14:paraId="3631AB8B" w14:textId="77777777" w:rsidR="007E7A6C" w:rsidRPr="00D656CD" w:rsidRDefault="007E7A6C" w:rsidP="00543D64">
            <w:pPr>
              <w:spacing w:line="241" w:lineRule="auto"/>
              <w:ind w:left="23" w:right="60" w:firstLine="0"/>
              <w:jc w:val="both"/>
              <w:rPr>
                <w:sz w:val="18"/>
                <w:szCs w:val="18"/>
              </w:rPr>
            </w:pPr>
            <w:r w:rsidRPr="00D656CD">
              <w:rPr>
                <w:b w:val="0"/>
                <w:sz w:val="18"/>
                <w:szCs w:val="18"/>
              </w:rPr>
              <w:t>cuenta con políticas, procedimientos y registros documentados para la calificación, evaluación y seguimiento de todos los organismos que prestan servicios contratados externamente utilizados para las actividades de certificación;</w:t>
            </w:r>
          </w:p>
          <w:p w14:paraId="73B6FE0A" w14:textId="77777777" w:rsidR="007E7A6C" w:rsidRPr="00D656CD" w:rsidRDefault="007E7A6C" w:rsidP="00543D64">
            <w:pPr>
              <w:spacing w:line="241" w:lineRule="auto"/>
              <w:ind w:left="23" w:right="60" w:firstLine="0"/>
              <w:jc w:val="both"/>
              <w:rPr>
                <w:b w:val="0"/>
                <w:bCs/>
                <w:sz w:val="18"/>
                <w:szCs w:val="18"/>
              </w:rPr>
            </w:pPr>
            <w:r w:rsidRPr="00D656CD">
              <w:rPr>
                <w:b w:val="0"/>
                <w:bCs/>
                <w:sz w:val="18"/>
                <w:szCs w:val="18"/>
              </w:rPr>
              <w:t>mantiene una lista de los proveedores aprobados de servicios contratados externamente</w:t>
            </w:r>
          </w:p>
          <w:p w14:paraId="0C53565B" w14:textId="57FECCF1" w:rsidR="007E7A6C" w:rsidRPr="00D656CD" w:rsidRDefault="007E7A6C" w:rsidP="00E47272">
            <w:pPr>
              <w:spacing w:line="241" w:lineRule="auto"/>
              <w:ind w:left="23" w:right="59" w:firstLine="0"/>
              <w:jc w:val="both"/>
              <w:rPr>
                <w:sz w:val="18"/>
                <w:szCs w:val="18"/>
              </w:rPr>
            </w:pPr>
            <w:r w:rsidRPr="00D656CD">
              <w:rPr>
                <w:b w:val="0"/>
                <w:sz w:val="18"/>
                <w:szCs w:val="18"/>
              </w:rPr>
              <w:t>implementa acciones correctivas para cualquier incumplimiento del contrato u otros requisitos en del cual tenga conocimiento; e;</w:t>
            </w:r>
          </w:p>
          <w:p w14:paraId="0F5F93E5" w14:textId="7424AB89" w:rsidR="007E7A6C" w:rsidRPr="00D656CD" w:rsidRDefault="007E7A6C" w:rsidP="00E47272">
            <w:pPr>
              <w:spacing w:line="241" w:lineRule="auto"/>
              <w:ind w:right="60"/>
              <w:jc w:val="both"/>
              <w:rPr>
                <w:sz w:val="18"/>
                <w:szCs w:val="18"/>
              </w:rPr>
            </w:pPr>
            <w:r w:rsidRPr="00D656CD">
              <w:rPr>
                <w:b w:val="0"/>
                <w:sz w:val="18"/>
                <w:szCs w:val="18"/>
              </w:rPr>
              <w:t xml:space="preserve">informa al cliente con anticipación acerca de las actividades contratadas externamente con el fin de darle al cliente la oportunidad de objetar.  </w:t>
            </w:r>
          </w:p>
        </w:tc>
        <w:tc>
          <w:tcPr>
            <w:tcW w:w="1956" w:type="dxa"/>
          </w:tcPr>
          <w:p w14:paraId="60B96898" w14:textId="77777777" w:rsidR="007E7A6C" w:rsidRPr="00D656CD" w:rsidRDefault="007E7A6C" w:rsidP="007873EB">
            <w:pPr>
              <w:ind w:right="1486"/>
              <w:rPr>
                <w:b w:val="0"/>
                <w:sz w:val="18"/>
                <w:szCs w:val="18"/>
              </w:rPr>
            </w:pPr>
          </w:p>
        </w:tc>
      </w:tr>
    </w:tbl>
    <w:p w14:paraId="65CDE102" w14:textId="48935844" w:rsidR="00192F7F" w:rsidRPr="00D656CD" w:rsidRDefault="00192F7F">
      <w:pPr>
        <w:ind w:left="0" w:firstLine="0"/>
        <w:rPr>
          <w:sz w:val="18"/>
          <w:szCs w:val="18"/>
        </w:rPr>
      </w:pPr>
    </w:p>
    <w:p w14:paraId="263DFDF1" w14:textId="0DD95BF2" w:rsidR="00192F7F" w:rsidRPr="00206018" w:rsidRDefault="005D7939" w:rsidP="00206018">
      <w:pPr>
        <w:pStyle w:val="Prrafodelista"/>
        <w:numPr>
          <w:ilvl w:val="0"/>
          <w:numId w:val="45"/>
        </w:numPr>
        <w:ind w:left="284" w:hanging="284"/>
        <w:rPr>
          <w:rFonts w:ascii="Arial" w:hAnsi="Arial" w:cs="Arial"/>
          <w:b/>
          <w:bCs/>
        </w:rPr>
      </w:pPr>
      <w:r w:rsidRPr="00206018">
        <w:rPr>
          <w:rFonts w:ascii="Arial" w:hAnsi="Arial" w:cs="Arial"/>
          <w:b/>
          <w:bCs/>
        </w:rPr>
        <w:t xml:space="preserve">REQUSITOS DEL PROCESO. </w:t>
      </w:r>
    </w:p>
    <w:p w14:paraId="3343D5D3" w14:textId="77777777" w:rsidR="00192F7F" w:rsidRPr="00206018" w:rsidRDefault="005D7939">
      <w:pPr>
        <w:ind w:left="0" w:firstLine="0"/>
        <w:rPr>
          <w:bCs/>
          <w:sz w:val="20"/>
          <w:szCs w:val="20"/>
        </w:rPr>
      </w:pPr>
      <w:r w:rsidRPr="00206018">
        <w:rPr>
          <w:bCs/>
          <w:sz w:val="20"/>
          <w:szCs w:val="20"/>
        </w:rPr>
        <w:t xml:space="preserve"> </w:t>
      </w:r>
    </w:p>
    <w:p w14:paraId="4C6EE03C" w14:textId="2B14205B" w:rsidR="00192F7F" w:rsidRPr="00206018" w:rsidRDefault="005D7939" w:rsidP="00C47126">
      <w:pPr>
        <w:pStyle w:val="Prrafodelista"/>
        <w:numPr>
          <w:ilvl w:val="1"/>
          <w:numId w:val="45"/>
        </w:numPr>
        <w:ind w:left="426" w:hanging="426"/>
        <w:rPr>
          <w:rFonts w:ascii="Arial" w:hAnsi="Arial" w:cs="Arial"/>
          <w:b/>
          <w:bCs/>
        </w:rPr>
      </w:pPr>
      <w:r w:rsidRPr="00206018">
        <w:rPr>
          <w:rFonts w:ascii="Arial" w:hAnsi="Arial" w:cs="Arial"/>
          <w:b/>
          <w:bCs/>
        </w:rPr>
        <w:t xml:space="preserve">GENERALIDADES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1B6F7B3A" w14:textId="77777777" w:rsidTr="006E313D">
        <w:trPr>
          <w:trHeight w:val="219"/>
          <w:tblHeader/>
        </w:trPr>
        <w:tc>
          <w:tcPr>
            <w:tcW w:w="9209" w:type="dxa"/>
          </w:tcPr>
          <w:p w14:paraId="25372BA7" w14:textId="1C05E25D" w:rsidR="003C7888" w:rsidRPr="00C47126" w:rsidRDefault="005D7939" w:rsidP="007873EB">
            <w:pPr>
              <w:jc w:val="center"/>
              <w:rPr>
                <w:bCs/>
                <w:sz w:val="18"/>
                <w:szCs w:val="18"/>
              </w:rPr>
            </w:pPr>
            <w:r w:rsidRPr="00C47126">
              <w:rPr>
                <w:bCs/>
                <w:sz w:val="18"/>
                <w:szCs w:val="18"/>
              </w:rPr>
              <w:t xml:space="preserve"> </w:t>
            </w:r>
            <w:r w:rsidR="003C7888" w:rsidRPr="00C47126">
              <w:rPr>
                <w:bCs/>
                <w:sz w:val="18"/>
                <w:szCs w:val="18"/>
              </w:rPr>
              <w:t>REQUISITOS</w:t>
            </w:r>
          </w:p>
        </w:tc>
        <w:tc>
          <w:tcPr>
            <w:tcW w:w="1956" w:type="dxa"/>
          </w:tcPr>
          <w:p w14:paraId="50926668" w14:textId="77777777" w:rsidR="003C7888" w:rsidRPr="00C47126" w:rsidRDefault="003C7888" w:rsidP="007873EB">
            <w:pPr>
              <w:jc w:val="center"/>
              <w:rPr>
                <w:bCs/>
                <w:sz w:val="18"/>
                <w:szCs w:val="18"/>
              </w:rPr>
            </w:pPr>
            <w:r w:rsidRPr="00C47126">
              <w:rPr>
                <w:bCs/>
                <w:sz w:val="18"/>
                <w:szCs w:val="18"/>
              </w:rPr>
              <w:t>Documento del SG</w:t>
            </w:r>
          </w:p>
        </w:tc>
      </w:tr>
      <w:tr w:rsidR="003C7888" w:rsidRPr="00D656CD" w14:paraId="0E01E138" w14:textId="77777777" w:rsidTr="006E313D">
        <w:trPr>
          <w:trHeight w:val="206"/>
        </w:trPr>
        <w:tc>
          <w:tcPr>
            <w:tcW w:w="9209" w:type="dxa"/>
            <w:vAlign w:val="center"/>
          </w:tcPr>
          <w:p w14:paraId="1ED71293" w14:textId="7F48A839" w:rsidR="003C7888" w:rsidRPr="00D656CD" w:rsidRDefault="001B72DE" w:rsidP="007873EB">
            <w:pPr>
              <w:pStyle w:val="Lista"/>
              <w:snapToGrid w:val="0"/>
              <w:ind w:left="0" w:firstLine="0"/>
              <w:jc w:val="both"/>
              <w:rPr>
                <w:rFonts w:ascii="Arial" w:hAnsi="Arial" w:cs="Arial"/>
                <w:b/>
                <w:sz w:val="18"/>
                <w:szCs w:val="18"/>
              </w:rPr>
            </w:pPr>
            <w:r w:rsidRPr="00D656CD">
              <w:rPr>
                <w:rFonts w:ascii="Arial" w:hAnsi="Arial" w:cs="Arial"/>
                <w:sz w:val="18"/>
                <w:szCs w:val="18"/>
              </w:rPr>
              <w:t xml:space="preserve">Cuales </w:t>
            </w:r>
            <w:r w:rsidR="00E47272" w:rsidRPr="00D656CD">
              <w:rPr>
                <w:rFonts w:ascii="Arial" w:hAnsi="Arial" w:cs="Arial"/>
                <w:sz w:val="18"/>
                <w:szCs w:val="18"/>
              </w:rPr>
              <w:t>esquemas de certificación</w:t>
            </w:r>
            <w:r w:rsidRPr="00D656CD">
              <w:rPr>
                <w:rFonts w:ascii="Arial" w:hAnsi="Arial" w:cs="Arial"/>
                <w:sz w:val="18"/>
                <w:szCs w:val="18"/>
              </w:rPr>
              <w:t xml:space="preserve"> se operan </w:t>
            </w:r>
            <w:r w:rsidR="00E47272" w:rsidRPr="00D656CD">
              <w:rPr>
                <w:rFonts w:ascii="Arial" w:hAnsi="Arial" w:cs="Arial"/>
                <w:sz w:val="18"/>
                <w:szCs w:val="18"/>
              </w:rPr>
              <w:t>que cubran sus actividades de certificación</w:t>
            </w:r>
            <w:r w:rsidR="00EC0DD0">
              <w:rPr>
                <w:rFonts w:ascii="Arial" w:hAnsi="Arial" w:cs="Arial"/>
                <w:sz w:val="18"/>
                <w:szCs w:val="18"/>
              </w:rPr>
              <w:t xml:space="preserve"> dentro del alcance de acreditación o fuera de el </w:t>
            </w:r>
          </w:p>
        </w:tc>
        <w:tc>
          <w:tcPr>
            <w:tcW w:w="1956" w:type="dxa"/>
          </w:tcPr>
          <w:p w14:paraId="3BF05537" w14:textId="77777777" w:rsidR="003C7888" w:rsidRPr="00D656CD" w:rsidRDefault="003C7888" w:rsidP="007873EB">
            <w:pPr>
              <w:rPr>
                <w:b w:val="0"/>
                <w:sz w:val="18"/>
                <w:szCs w:val="18"/>
              </w:rPr>
            </w:pPr>
          </w:p>
        </w:tc>
      </w:tr>
      <w:tr w:rsidR="003C7888" w:rsidRPr="00D656CD" w14:paraId="04CA77FC" w14:textId="77777777" w:rsidTr="006E313D">
        <w:trPr>
          <w:trHeight w:val="206"/>
        </w:trPr>
        <w:tc>
          <w:tcPr>
            <w:tcW w:w="9209" w:type="dxa"/>
            <w:vAlign w:val="center"/>
          </w:tcPr>
          <w:p w14:paraId="7929EAB2" w14:textId="4C4B62ED" w:rsidR="003C7888" w:rsidRPr="00D656CD" w:rsidRDefault="00E47272" w:rsidP="007873EB">
            <w:pPr>
              <w:pStyle w:val="Lista"/>
              <w:ind w:left="0" w:firstLine="0"/>
              <w:jc w:val="both"/>
              <w:rPr>
                <w:rFonts w:ascii="Arial" w:hAnsi="Arial" w:cs="Arial"/>
                <w:b/>
                <w:sz w:val="18"/>
                <w:szCs w:val="18"/>
              </w:rPr>
            </w:pPr>
            <w:r w:rsidRPr="00D656CD">
              <w:rPr>
                <w:rFonts w:ascii="Arial" w:hAnsi="Arial" w:cs="Arial"/>
                <w:sz w:val="18"/>
                <w:szCs w:val="18"/>
              </w:rPr>
              <w:lastRenderedPageBreak/>
              <w:t>Los requisitos frente a los cuales se evalúan los productos de un cliente son aquellos que se encuentran en las normas y en otros documentos normativos especificados</w:t>
            </w:r>
          </w:p>
        </w:tc>
        <w:tc>
          <w:tcPr>
            <w:tcW w:w="1956" w:type="dxa"/>
          </w:tcPr>
          <w:p w14:paraId="581DA832" w14:textId="77777777" w:rsidR="003C7888" w:rsidRPr="00D656CD" w:rsidRDefault="003C7888" w:rsidP="007873EB">
            <w:pPr>
              <w:rPr>
                <w:b w:val="0"/>
                <w:sz w:val="18"/>
                <w:szCs w:val="18"/>
              </w:rPr>
            </w:pPr>
          </w:p>
        </w:tc>
      </w:tr>
      <w:tr w:rsidR="003C7888" w:rsidRPr="00D656CD" w14:paraId="55592481" w14:textId="77777777" w:rsidTr="006E313D">
        <w:trPr>
          <w:trHeight w:val="206"/>
        </w:trPr>
        <w:tc>
          <w:tcPr>
            <w:tcW w:w="9209" w:type="dxa"/>
            <w:vAlign w:val="center"/>
          </w:tcPr>
          <w:p w14:paraId="6669AEA6" w14:textId="04E5F3D0" w:rsidR="003C7888" w:rsidRPr="00D656CD" w:rsidRDefault="00E47272" w:rsidP="007873EB">
            <w:pPr>
              <w:pStyle w:val="Prrafodelista"/>
              <w:ind w:left="0"/>
              <w:jc w:val="both"/>
              <w:rPr>
                <w:rFonts w:ascii="Arial" w:hAnsi="Arial" w:cs="Arial"/>
                <w:b/>
                <w:sz w:val="18"/>
                <w:szCs w:val="18"/>
              </w:rPr>
            </w:pPr>
            <w:r w:rsidRPr="00D656CD">
              <w:rPr>
                <w:rFonts w:ascii="Arial" w:hAnsi="Arial" w:cs="Arial"/>
                <w:sz w:val="18"/>
                <w:szCs w:val="18"/>
              </w:rPr>
              <w:t>Si se requieren explicaciones sobre la aplicación de estos documentos para un esquema de certificación específico, estas se formulan por las personas o por los comités pertinentes e imparciales que tengan la competencia técnica necesaria y el organismo de certificación la pone a disposición según solicitud</w:t>
            </w:r>
          </w:p>
        </w:tc>
        <w:tc>
          <w:tcPr>
            <w:tcW w:w="1956" w:type="dxa"/>
          </w:tcPr>
          <w:p w14:paraId="7F5E07AB" w14:textId="77777777" w:rsidR="003C7888" w:rsidRPr="00D656CD" w:rsidRDefault="003C7888" w:rsidP="007873EB">
            <w:pPr>
              <w:ind w:right="1486"/>
              <w:rPr>
                <w:b w:val="0"/>
                <w:sz w:val="18"/>
                <w:szCs w:val="18"/>
              </w:rPr>
            </w:pPr>
          </w:p>
        </w:tc>
      </w:tr>
    </w:tbl>
    <w:p w14:paraId="4B48CADB" w14:textId="77777777" w:rsidR="00192F7F" w:rsidRPr="00D656CD" w:rsidRDefault="005D7939">
      <w:pPr>
        <w:ind w:left="0" w:firstLine="0"/>
        <w:rPr>
          <w:sz w:val="18"/>
          <w:szCs w:val="18"/>
        </w:rPr>
      </w:pPr>
      <w:r w:rsidRPr="00D656CD">
        <w:rPr>
          <w:sz w:val="18"/>
          <w:szCs w:val="18"/>
        </w:rPr>
        <w:t xml:space="preserve"> </w:t>
      </w:r>
    </w:p>
    <w:p w14:paraId="0174214C" w14:textId="1457EA9C" w:rsidR="00C47126"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SOLICITUD</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03EFC37E" w14:textId="77777777" w:rsidTr="006E313D">
        <w:trPr>
          <w:trHeight w:val="219"/>
          <w:tblHeader/>
        </w:trPr>
        <w:tc>
          <w:tcPr>
            <w:tcW w:w="9209" w:type="dxa"/>
          </w:tcPr>
          <w:p w14:paraId="7A294D3A" w14:textId="77777777" w:rsidR="003C7888" w:rsidRPr="00C47126" w:rsidRDefault="003C7888" w:rsidP="007873EB">
            <w:pPr>
              <w:jc w:val="center"/>
              <w:rPr>
                <w:bCs/>
                <w:sz w:val="18"/>
                <w:szCs w:val="18"/>
              </w:rPr>
            </w:pPr>
            <w:r w:rsidRPr="00C47126">
              <w:rPr>
                <w:bCs/>
                <w:sz w:val="18"/>
                <w:szCs w:val="18"/>
              </w:rPr>
              <w:t>REQUISITOS</w:t>
            </w:r>
          </w:p>
        </w:tc>
        <w:tc>
          <w:tcPr>
            <w:tcW w:w="1956" w:type="dxa"/>
          </w:tcPr>
          <w:p w14:paraId="1D849FB6" w14:textId="77777777" w:rsidR="003C7888" w:rsidRPr="00C47126" w:rsidRDefault="003C7888" w:rsidP="007873EB">
            <w:pPr>
              <w:jc w:val="center"/>
              <w:rPr>
                <w:bCs/>
                <w:sz w:val="18"/>
                <w:szCs w:val="18"/>
              </w:rPr>
            </w:pPr>
            <w:r w:rsidRPr="00C47126">
              <w:rPr>
                <w:bCs/>
                <w:sz w:val="18"/>
                <w:szCs w:val="18"/>
              </w:rPr>
              <w:t>Documento del SG</w:t>
            </w:r>
          </w:p>
        </w:tc>
      </w:tr>
      <w:tr w:rsidR="003C7888" w:rsidRPr="00D656CD" w14:paraId="75E77D38" w14:textId="77777777" w:rsidTr="006E313D">
        <w:trPr>
          <w:trHeight w:val="206"/>
        </w:trPr>
        <w:tc>
          <w:tcPr>
            <w:tcW w:w="9209" w:type="dxa"/>
            <w:vAlign w:val="center"/>
          </w:tcPr>
          <w:p w14:paraId="2CA8CEA5" w14:textId="69F276CA" w:rsidR="00E1702F" w:rsidRPr="00D656CD" w:rsidRDefault="00E1702F" w:rsidP="00E1702F">
            <w:pPr>
              <w:spacing w:after="1" w:line="241" w:lineRule="auto"/>
              <w:ind w:left="0" w:right="56" w:firstLine="0"/>
              <w:jc w:val="both"/>
              <w:rPr>
                <w:sz w:val="18"/>
                <w:szCs w:val="18"/>
              </w:rPr>
            </w:pPr>
            <w:r w:rsidRPr="00D656CD">
              <w:rPr>
                <w:b w:val="0"/>
                <w:sz w:val="18"/>
                <w:szCs w:val="18"/>
              </w:rPr>
              <w:t xml:space="preserve"> Se obtiene toda la información necesaria para completar el proceso de certificación de acuerdo con el esquema de certificación pertinente. </w:t>
            </w:r>
          </w:p>
          <w:p w14:paraId="630C570C" w14:textId="77777777" w:rsidR="00E1702F" w:rsidRPr="00D656CD" w:rsidRDefault="00E1702F" w:rsidP="00E1702F">
            <w:pPr>
              <w:ind w:left="0" w:firstLine="0"/>
              <w:rPr>
                <w:sz w:val="18"/>
                <w:szCs w:val="18"/>
              </w:rPr>
            </w:pPr>
            <w:r w:rsidRPr="00D656CD">
              <w:rPr>
                <w:b w:val="0"/>
                <w:sz w:val="18"/>
                <w:szCs w:val="18"/>
              </w:rPr>
              <w:t xml:space="preserve"> los productos que se van a certificar; </w:t>
            </w:r>
          </w:p>
          <w:p w14:paraId="6B744FA8" w14:textId="043DF84F" w:rsidR="00E1702F" w:rsidRPr="00D656CD" w:rsidRDefault="00E1702F" w:rsidP="00E1702F">
            <w:pPr>
              <w:spacing w:line="241" w:lineRule="auto"/>
              <w:ind w:left="0" w:firstLine="0"/>
              <w:rPr>
                <w:sz w:val="18"/>
                <w:szCs w:val="18"/>
              </w:rPr>
            </w:pPr>
            <w:r w:rsidRPr="00D656CD">
              <w:rPr>
                <w:b w:val="0"/>
                <w:sz w:val="18"/>
                <w:szCs w:val="18"/>
              </w:rPr>
              <w:t>las normas y/u otros documentos normativos para los cuales el cliente busca la certificación</w:t>
            </w:r>
          </w:p>
          <w:p w14:paraId="6820DA3D" w14:textId="77777777" w:rsidR="00E1702F" w:rsidRPr="00D656CD" w:rsidRDefault="00E1702F" w:rsidP="00D61C00">
            <w:pPr>
              <w:spacing w:line="241" w:lineRule="auto"/>
              <w:ind w:left="0" w:firstLine="0"/>
              <w:rPr>
                <w:sz w:val="18"/>
                <w:szCs w:val="18"/>
              </w:rPr>
            </w:pPr>
            <w:r w:rsidRPr="00D656CD">
              <w:rPr>
                <w:b w:val="0"/>
                <w:sz w:val="18"/>
                <w:szCs w:val="18"/>
              </w:rPr>
              <w:t xml:space="preserve">las características generales del cliente, incluyendo su nombre y dirección de las ubicaciones físicas, los aspectos significativos de sus procesos y operaciones (sí así lo exige el esquema de certificación correspondiente) y cualquier obligación legal;  </w:t>
            </w:r>
          </w:p>
          <w:p w14:paraId="68419ECA" w14:textId="284DD946" w:rsidR="00D61C00" w:rsidRPr="00D656CD" w:rsidRDefault="00D61C00" w:rsidP="007F1F8F">
            <w:pPr>
              <w:pStyle w:val="Lista"/>
              <w:snapToGrid w:val="0"/>
              <w:ind w:left="0" w:firstLine="0"/>
              <w:jc w:val="both"/>
              <w:rPr>
                <w:rFonts w:ascii="Arial" w:hAnsi="Arial" w:cs="Arial"/>
                <w:sz w:val="18"/>
                <w:szCs w:val="18"/>
              </w:rPr>
            </w:pPr>
            <w:r w:rsidRPr="00D656CD">
              <w:rPr>
                <w:rFonts w:ascii="Arial" w:hAnsi="Arial" w:cs="Arial"/>
                <w:sz w:val="18"/>
                <w:szCs w:val="18"/>
              </w:rPr>
              <w:t>la información general relativa al cliente</w:t>
            </w:r>
            <w:r w:rsidR="007F1F8F" w:rsidRPr="00D656CD">
              <w:rPr>
                <w:rFonts w:ascii="Arial" w:hAnsi="Arial" w:cs="Arial"/>
                <w:sz w:val="18"/>
                <w:szCs w:val="18"/>
              </w:rPr>
              <w:t xml:space="preserve"> </w:t>
            </w:r>
            <w:r w:rsidRPr="00D656CD">
              <w:rPr>
                <w:rFonts w:ascii="Arial" w:hAnsi="Arial" w:cs="Arial"/>
                <w:sz w:val="18"/>
                <w:szCs w:val="18"/>
              </w:rPr>
              <w:t xml:space="preserve">pertinente para el campo de actividad de certificación para el que se presenta la solicitud, tales como las actividades del cliente, sus recursos técnicos y humanos, las instalaciones de laboratorios y/o inspección, y sus funciones y relaciones en una corporación </w:t>
            </w:r>
            <w:r w:rsidR="001B35C9" w:rsidRPr="00D656CD">
              <w:rPr>
                <w:rFonts w:ascii="Arial" w:hAnsi="Arial" w:cs="Arial"/>
                <w:sz w:val="18"/>
                <w:szCs w:val="18"/>
              </w:rPr>
              <w:t>más</w:t>
            </w:r>
            <w:r w:rsidRPr="00D656CD">
              <w:rPr>
                <w:rFonts w:ascii="Arial" w:hAnsi="Arial" w:cs="Arial"/>
                <w:sz w:val="18"/>
                <w:szCs w:val="18"/>
              </w:rPr>
              <w:t xml:space="preserve"> grande, si existe; </w:t>
            </w:r>
          </w:p>
          <w:p w14:paraId="3875A717" w14:textId="312581CF" w:rsidR="00D61C00" w:rsidRPr="00D656CD" w:rsidRDefault="00D61C00" w:rsidP="00D61C00">
            <w:pPr>
              <w:numPr>
                <w:ilvl w:val="0"/>
                <w:numId w:val="17"/>
              </w:numPr>
              <w:spacing w:line="241" w:lineRule="auto"/>
              <w:ind w:right="113" w:firstLine="0"/>
              <w:jc w:val="both"/>
              <w:rPr>
                <w:sz w:val="18"/>
                <w:szCs w:val="18"/>
              </w:rPr>
            </w:pPr>
            <w:r w:rsidRPr="00D656CD">
              <w:rPr>
                <w:b w:val="0"/>
                <w:sz w:val="18"/>
                <w:szCs w:val="18"/>
              </w:rPr>
              <w:t xml:space="preserve">la información relacionada con todos los procesos contratados externamente que el cliente utiliza y que afectarán a la conformidad con los requisitos; </w:t>
            </w:r>
            <w:r w:rsidRPr="00D656CD">
              <w:rPr>
                <w:bCs/>
                <w:sz w:val="18"/>
                <w:szCs w:val="18"/>
              </w:rPr>
              <w:t>si el cliente ha identificado una o varias entidades legales para producir los productos certificados que son diferentes del cliente, entonces el OC puede establecer los controles contractuales adecuados sobre las entidades legales en cuestión, si es necesario para la vigilancia eficaz; si dichos controles contractuales son necesarios, se pueden establecer antes de proporcionar documentación formal de certificación</w:t>
            </w:r>
            <w:r w:rsidRPr="00D656CD">
              <w:rPr>
                <w:b w:val="0"/>
                <w:sz w:val="18"/>
                <w:szCs w:val="18"/>
              </w:rPr>
              <w:t xml:space="preserve"> </w:t>
            </w:r>
          </w:p>
          <w:p w14:paraId="202B58FF" w14:textId="1F242DCF" w:rsidR="00D61C00" w:rsidRPr="00D656CD" w:rsidRDefault="00D61C00" w:rsidP="002172DA">
            <w:pPr>
              <w:numPr>
                <w:ilvl w:val="0"/>
                <w:numId w:val="17"/>
              </w:numPr>
              <w:spacing w:line="241" w:lineRule="auto"/>
              <w:ind w:right="113" w:firstLine="0"/>
              <w:jc w:val="both"/>
              <w:rPr>
                <w:sz w:val="18"/>
                <w:szCs w:val="18"/>
              </w:rPr>
            </w:pPr>
            <w:r w:rsidRPr="00D656CD">
              <w:rPr>
                <w:b w:val="0"/>
                <w:sz w:val="18"/>
                <w:szCs w:val="18"/>
              </w:rPr>
              <w:t xml:space="preserve">toda otra información necesaria, de acuerdo con los requisitos de certificación correspondientes, tal como la información para las actividades de evaluación inicial y vigilancia, por ejemplo, los lugares donde se elaboran los productos certificados y el personal de contacto en estas ubicaciones. </w:t>
            </w:r>
          </w:p>
        </w:tc>
        <w:tc>
          <w:tcPr>
            <w:tcW w:w="1956" w:type="dxa"/>
          </w:tcPr>
          <w:p w14:paraId="3A01E629" w14:textId="77777777" w:rsidR="003C7888" w:rsidRPr="00D656CD" w:rsidRDefault="003C7888" w:rsidP="007873EB">
            <w:pPr>
              <w:rPr>
                <w:b w:val="0"/>
                <w:sz w:val="18"/>
                <w:szCs w:val="18"/>
              </w:rPr>
            </w:pPr>
          </w:p>
        </w:tc>
      </w:tr>
    </w:tbl>
    <w:p w14:paraId="3725DFFD" w14:textId="77777777" w:rsidR="00192F7F" w:rsidRPr="00D656CD" w:rsidRDefault="005D7939">
      <w:pPr>
        <w:ind w:left="0" w:firstLine="0"/>
        <w:rPr>
          <w:sz w:val="18"/>
          <w:szCs w:val="18"/>
        </w:rPr>
      </w:pPr>
      <w:r w:rsidRPr="00D656CD">
        <w:rPr>
          <w:sz w:val="18"/>
          <w:szCs w:val="18"/>
        </w:rPr>
        <w:t xml:space="preserve"> </w:t>
      </w:r>
    </w:p>
    <w:p w14:paraId="430EB9DD"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REVISIÓN DE LA SOLICITUD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3072128D" w14:textId="77777777" w:rsidTr="006E313D">
        <w:trPr>
          <w:trHeight w:val="219"/>
          <w:tblHeader/>
        </w:trPr>
        <w:tc>
          <w:tcPr>
            <w:tcW w:w="9209" w:type="dxa"/>
          </w:tcPr>
          <w:p w14:paraId="72DE22D5" w14:textId="4CC9C1B6" w:rsidR="003C7888" w:rsidRPr="00C47126" w:rsidRDefault="005D7939" w:rsidP="007873EB">
            <w:pPr>
              <w:jc w:val="center"/>
              <w:rPr>
                <w:bCs/>
                <w:sz w:val="18"/>
                <w:szCs w:val="18"/>
              </w:rPr>
            </w:pPr>
            <w:r w:rsidRPr="00C47126">
              <w:rPr>
                <w:bCs/>
                <w:sz w:val="18"/>
                <w:szCs w:val="18"/>
              </w:rPr>
              <w:t xml:space="preserve"> </w:t>
            </w:r>
            <w:r w:rsidR="003C7888" w:rsidRPr="00C47126">
              <w:rPr>
                <w:bCs/>
                <w:sz w:val="18"/>
                <w:szCs w:val="18"/>
              </w:rPr>
              <w:t>REQUISITOS</w:t>
            </w:r>
          </w:p>
        </w:tc>
        <w:tc>
          <w:tcPr>
            <w:tcW w:w="1956" w:type="dxa"/>
          </w:tcPr>
          <w:p w14:paraId="4EEB358C" w14:textId="77777777" w:rsidR="003C7888" w:rsidRPr="00C47126" w:rsidRDefault="003C7888" w:rsidP="007873EB">
            <w:pPr>
              <w:jc w:val="center"/>
              <w:rPr>
                <w:bCs/>
                <w:sz w:val="18"/>
                <w:szCs w:val="18"/>
              </w:rPr>
            </w:pPr>
            <w:r w:rsidRPr="00C47126">
              <w:rPr>
                <w:bCs/>
                <w:sz w:val="18"/>
                <w:szCs w:val="18"/>
              </w:rPr>
              <w:t>Documento del SG</w:t>
            </w:r>
          </w:p>
        </w:tc>
      </w:tr>
      <w:tr w:rsidR="003C7888" w:rsidRPr="00D656CD" w14:paraId="255F5795" w14:textId="77777777" w:rsidTr="006E313D">
        <w:trPr>
          <w:trHeight w:val="206"/>
        </w:trPr>
        <w:tc>
          <w:tcPr>
            <w:tcW w:w="9209" w:type="dxa"/>
            <w:vAlign w:val="center"/>
          </w:tcPr>
          <w:p w14:paraId="147917D9" w14:textId="7DF70147" w:rsidR="003E4F8F" w:rsidRPr="00D656CD" w:rsidRDefault="00C07E89" w:rsidP="00C47126">
            <w:pPr>
              <w:spacing w:line="240" w:lineRule="auto"/>
              <w:ind w:left="22" w:right="59" w:firstLine="0"/>
              <w:jc w:val="both"/>
              <w:rPr>
                <w:b w:val="0"/>
                <w:bCs/>
                <w:sz w:val="18"/>
                <w:szCs w:val="18"/>
              </w:rPr>
            </w:pPr>
            <w:r w:rsidRPr="00D656CD">
              <w:rPr>
                <w:b w:val="0"/>
                <w:bCs/>
                <w:sz w:val="18"/>
                <w:szCs w:val="18"/>
              </w:rPr>
              <w:t>Como se</w:t>
            </w:r>
            <w:r w:rsidR="002172DA" w:rsidRPr="00D656CD">
              <w:rPr>
                <w:b w:val="0"/>
                <w:bCs/>
                <w:sz w:val="18"/>
                <w:szCs w:val="18"/>
              </w:rPr>
              <w:t xml:space="preserve"> lleva a cabo una revisión de la información obtenida con el fin de asegurarse de que: la información acerca del cliente y el producto es suficiente para realizar el proceso de certificación; </w:t>
            </w:r>
            <w:r w:rsidR="005E146F" w:rsidRPr="00D656CD">
              <w:rPr>
                <w:b w:val="0"/>
                <w:bCs/>
                <w:sz w:val="18"/>
                <w:szCs w:val="18"/>
              </w:rPr>
              <w:t xml:space="preserve">a) </w:t>
            </w:r>
            <w:r w:rsidR="002172DA" w:rsidRPr="00D656CD">
              <w:rPr>
                <w:b w:val="0"/>
                <w:bCs/>
                <w:sz w:val="18"/>
                <w:szCs w:val="18"/>
              </w:rPr>
              <w:t>se resuelve cualquier diferencia de entendimiento conocida entre el organismo</w:t>
            </w:r>
            <w:r w:rsidR="003E4F8F" w:rsidRPr="00D656CD">
              <w:rPr>
                <w:b w:val="0"/>
                <w:bCs/>
                <w:sz w:val="18"/>
                <w:szCs w:val="18"/>
              </w:rPr>
              <w:t xml:space="preserve"> de certificación y el cliente, incluyendo el acuerdo con respecto a las normas u otros documentos normativos; </w:t>
            </w:r>
          </w:p>
          <w:p w14:paraId="538DA7BD" w14:textId="5E596370" w:rsidR="003E4F8F" w:rsidRPr="00D656CD" w:rsidRDefault="005E146F" w:rsidP="00C47126">
            <w:pPr>
              <w:numPr>
                <w:ilvl w:val="0"/>
                <w:numId w:val="19"/>
              </w:numPr>
              <w:spacing w:line="240" w:lineRule="auto"/>
              <w:ind w:left="22" w:right="60" w:hanging="348"/>
              <w:jc w:val="both"/>
              <w:rPr>
                <w:b w:val="0"/>
                <w:bCs/>
                <w:sz w:val="18"/>
                <w:szCs w:val="18"/>
              </w:rPr>
            </w:pPr>
            <w:r w:rsidRPr="00D656CD">
              <w:rPr>
                <w:b w:val="0"/>
                <w:bCs/>
                <w:sz w:val="18"/>
                <w:szCs w:val="18"/>
              </w:rPr>
              <w:t xml:space="preserve">b) </w:t>
            </w:r>
            <w:r w:rsidR="003E4F8F" w:rsidRPr="00D656CD">
              <w:rPr>
                <w:b w:val="0"/>
                <w:bCs/>
                <w:sz w:val="18"/>
                <w:szCs w:val="18"/>
              </w:rPr>
              <w:t xml:space="preserve">se define el alcance de certificación solicitado; </w:t>
            </w:r>
          </w:p>
          <w:p w14:paraId="03CA387F" w14:textId="77777777" w:rsidR="00B67782" w:rsidRPr="00D656CD" w:rsidRDefault="00B67782" w:rsidP="00C47126">
            <w:pPr>
              <w:numPr>
                <w:ilvl w:val="0"/>
                <w:numId w:val="19"/>
              </w:numPr>
              <w:spacing w:line="240" w:lineRule="auto"/>
              <w:ind w:left="22" w:right="60" w:hanging="348"/>
              <w:jc w:val="both"/>
              <w:rPr>
                <w:b w:val="0"/>
                <w:bCs/>
                <w:sz w:val="18"/>
                <w:szCs w:val="18"/>
              </w:rPr>
            </w:pPr>
            <w:r w:rsidRPr="00D656CD">
              <w:rPr>
                <w:b w:val="0"/>
                <w:bCs/>
                <w:sz w:val="18"/>
                <w:szCs w:val="18"/>
              </w:rPr>
              <w:t>c)</w:t>
            </w:r>
            <w:r w:rsidR="003E4F8F" w:rsidRPr="00D656CD">
              <w:rPr>
                <w:b w:val="0"/>
                <w:bCs/>
                <w:sz w:val="18"/>
                <w:szCs w:val="18"/>
              </w:rPr>
              <w:t xml:space="preserve">se dispone de los medios para realizar todas las actividades de evaluación; </w:t>
            </w:r>
          </w:p>
          <w:p w14:paraId="233E8B22" w14:textId="3AE404AE" w:rsidR="003C7888" w:rsidRPr="00D656CD" w:rsidRDefault="00B67782" w:rsidP="00C47126">
            <w:pPr>
              <w:numPr>
                <w:ilvl w:val="0"/>
                <w:numId w:val="19"/>
              </w:numPr>
              <w:spacing w:line="240" w:lineRule="auto"/>
              <w:ind w:left="22" w:right="60" w:hanging="348"/>
              <w:jc w:val="both"/>
              <w:rPr>
                <w:sz w:val="18"/>
                <w:szCs w:val="18"/>
              </w:rPr>
            </w:pPr>
            <w:r w:rsidRPr="00D656CD">
              <w:rPr>
                <w:b w:val="0"/>
                <w:bCs/>
                <w:sz w:val="18"/>
                <w:szCs w:val="18"/>
              </w:rPr>
              <w:t>d)</w:t>
            </w:r>
            <w:r w:rsidR="003E4F8F" w:rsidRPr="00D656CD">
              <w:rPr>
                <w:b w:val="0"/>
                <w:bCs/>
                <w:sz w:val="18"/>
                <w:szCs w:val="18"/>
              </w:rPr>
              <w:t>el OC tiene la competencia y la capacidad para llevar a cabo la actividad de certificación</w:t>
            </w:r>
            <w:r w:rsidR="003E4F8F" w:rsidRPr="00D656CD">
              <w:rPr>
                <w:sz w:val="18"/>
                <w:szCs w:val="18"/>
              </w:rPr>
              <w:t>;</w:t>
            </w:r>
          </w:p>
        </w:tc>
        <w:tc>
          <w:tcPr>
            <w:tcW w:w="1956" w:type="dxa"/>
          </w:tcPr>
          <w:p w14:paraId="316C5E03" w14:textId="77777777" w:rsidR="003C7888" w:rsidRPr="00D656CD" w:rsidRDefault="003C7888" w:rsidP="007873EB">
            <w:pPr>
              <w:rPr>
                <w:b w:val="0"/>
                <w:sz w:val="18"/>
                <w:szCs w:val="18"/>
              </w:rPr>
            </w:pPr>
          </w:p>
        </w:tc>
      </w:tr>
      <w:tr w:rsidR="003C7888" w:rsidRPr="00D656CD" w14:paraId="5130103D" w14:textId="77777777" w:rsidTr="006E313D">
        <w:trPr>
          <w:trHeight w:val="206"/>
        </w:trPr>
        <w:tc>
          <w:tcPr>
            <w:tcW w:w="9209" w:type="dxa"/>
            <w:vAlign w:val="center"/>
          </w:tcPr>
          <w:p w14:paraId="5FBBAFDA" w14:textId="165831C2" w:rsidR="00B67782" w:rsidRPr="00D656CD" w:rsidRDefault="00B67782" w:rsidP="00C47126">
            <w:pPr>
              <w:spacing w:line="240" w:lineRule="auto"/>
              <w:ind w:left="0" w:firstLine="0"/>
              <w:jc w:val="both"/>
              <w:rPr>
                <w:b w:val="0"/>
                <w:bCs/>
                <w:sz w:val="18"/>
                <w:szCs w:val="18"/>
              </w:rPr>
            </w:pPr>
            <w:r w:rsidRPr="00D656CD">
              <w:rPr>
                <w:b w:val="0"/>
                <w:bCs/>
                <w:sz w:val="18"/>
                <w:szCs w:val="18"/>
              </w:rPr>
              <w:t xml:space="preserve">proceso para identificar si la solicitud de certificación del cliente incluye: </w:t>
            </w:r>
          </w:p>
          <w:p w14:paraId="3E5616FC" w14:textId="77777777" w:rsidR="00B67782" w:rsidRPr="00D656CD" w:rsidRDefault="00B67782" w:rsidP="00C47126">
            <w:pPr>
              <w:numPr>
                <w:ilvl w:val="0"/>
                <w:numId w:val="20"/>
              </w:numPr>
              <w:spacing w:line="240" w:lineRule="auto"/>
              <w:ind w:hanging="122"/>
              <w:rPr>
                <w:b w:val="0"/>
                <w:bCs/>
                <w:sz w:val="18"/>
                <w:szCs w:val="18"/>
              </w:rPr>
            </w:pPr>
            <w:r w:rsidRPr="00D656CD">
              <w:rPr>
                <w:b w:val="0"/>
                <w:bCs/>
                <w:sz w:val="18"/>
                <w:szCs w:val="18"/>
              </w:rPr>
              <w:t>un tipo de producto, o</w:t>
            </w:r>
          </w:p>
          <w:p w14:paraId="07BCA4C1" w14:textId="77777777" w:rsidR="00B67782" w:rsidRPr="00D656CD" w:rsidRDefault="00B67782" w:rsidP="00C47126">
            <w:pPr>
              <w:numPr>
                <w:ilvl w:val="0"/>
                <w:numId w:val="20"/>
              </w:numPr>
              <w:spacing w:line="240" w:lineRule="auto"/>
              <w:ind w:hanging="122"/>
              <w:rPr>
                <w:b w:val="0"/>
                <w:bCs/>
                <w:sz w:val="18"/>
                <w:szCs w:val="18"/>
              </w:rPr>
            </w:pPr>
            <w:r w:rsidRPr="00D656CD">
              <w:rPr>
                <w:b w:val="0"/>
                <w:bCs/>
                <w:sz w:val="18"/>
                <w:szCs w:val="18"/>
              </w:rPr>
              <w:t>un documento normativo, o</w:t>
            </w:r>
          </w:p>
          <w:p w14:paraId="55AFB556" w14:textId="6A54113F" w:rsidR="003C7888" w:rsidRPr="00D656CD" w:rsidRDefault="00B67782" w:rsidP="00C47126">
            <w:pPr>
              <w:numPr>
                <w:ilvl w:val="0"/>
                <w:numId w:val="20"/>
              </w:numPr>
              <w:spacing w:line="240" w:lineRule="auto"/>
              <w:ind w:hanging="122"/>
              <w:rPr>
                <w:b w:val="0"/>
                <w:bCs/>
                <w:sz w:val="18"/>
                <w:szCs w:val="18"/>
              </w:rPr>
            </w:pPr>
            <w:r w:rsidRPr="00D656CD">
              <w:rPr>
                <w:b w:val="0"/>
                <w:bCs/>
                <w:sz w:val="18"/>
                <w:szCs w:val="18"/>
              </w:rPr>
              <w:t>un esquema de certificación para los que el OC no tiene experiencia previa</w:t>
            </w:r>
          </w:p>
        </w:tc>
        <w:tc>
          <w:tcPr>
            <w:tcW w:w="1956" w:type="dxa"/>
          </w:tcPr>
          <w:p w14:paraId="50CC85A6" w14:textId="77777777" w:rsidR="003C7888" w:rsidRPr="00D656CD" w:rsidRDefault="003C7888" w:rsidP="007873EB">
            <w:pPr>
              <w:rPr>
                <w:b w:val="0"/>
                <w:sz w:val="18"/>
                <w:szCs w:val="18"/>
              </w:rPr>
            </w:pPr>
          </w:p>
        </w:tc>
      </w:tr>
      <w:tr w:rsidR="003C7888" w:rsidRPr="00D656CD" w14:paraId="4096A91C" w14:textId="77777777" w:rsidTr="006E313D">
        <w:trPr>
          <w:trHeight w:val="206"/>
        </w:trPr>
        <w:tc>
          <w:tcPr>
            <w:tcW w:w="9209" w:type="dxa"/>
            <w:vAlign w:val="center"/>
          </w:tcPr>
          <w:p w14:paraId="3BEBD352" w14:textId="0D75A11F" w:rsidR="003C7888" w:rsidRPr="00D656CD" w:rsidRDefault="004A506D" w:rsidP="00C47126">
            <w:pPr>
              <w:pStyle w:val="Prrafodelista"/>
              <w:ind w:left="0"/>
              <w:jc w:val="both"/>
              <w:rPr>
                <w:rFonts w:ascii="Arial" w:hAnsi="Arial" w:cs="Arial"/>
                <w:b/>
                <w:sz w:val="18"/>
                <w:szCs w:val="18"/>
              </w:rPr>
            </w:pPr>
            <w:r w:rsidRPr="00D656CD">
              <w:rPr>
                <w:rFonts w:ascii="Arial" w:hAnsi="Arial" w:cs="Arial"/>
                <w:sz w:val="18"/>
                <w:szCs w:val="18"/>
              </w:rPr>
              <w:t xml:space="preserve">En los </w:t>
            </w:r>
            <w:proofErr w:type="gramStart"/>
            <w:r w:rsidRPr="00D656CD">
              <w:rPr>
                <w:rFonts w:ascii="Arial" w:hAnsi="Arial" w:cs="Arial"/>
                <w:sz w:val="18"/>
                <w:szCs w:val="18"/>
              </w:rPr>
              <w:t xml:space="preserve">caso </w:t>
            </w:r>
            <w:r w:rsidR="002C5EC0" w:rsidRPr="00D656CD">
              <w:rPr>
                <w:rFonts w:ascii="Arial" w:hAnsi="Arial" w:cs="Arial"/>
                <w:sz w:val="18"/>
                <w:szCs w:val="18"/>
              </w:rPr>
              <w:t>anteriores</w:t>
            </w:r>
            <w:proofErr w:type="gramEnd"/>
            <w:r w:rsidR="002C5EC0" w:rsidRPr="00D656CD">
              <w:rPr>
                <w:rFonts w:ascii="Arial" w:hAnsi="Arial" w:cs="Arial"/>
                <w:sz w:val="18"/>
                <w:szCs w:val="18"/>
              </w:rPr>
              <w:t>, como</w:t>
            </w:r>
            <w:r w:rsidRPr="00D656CD">
              <w:rPr>
                <w:rFonts w:ascii="Arial" w:hAnsi="Arial" w:cs="Arial"/>
                <w:sz w:val="18"/>
                <w:szCs w:val="18"/>
              </w:rPr>
              <w:t xml:space="preserve"> se asegura que tiene la competencia y la capacidad para todas las actividades de certificación que se le requiere llevar a cabo y mantiene un registro de la justificación de la decisión de llevar a cabo la certificación</w:t>
            </w:r>
          </w:p>
        </w:tc>
        <w:tc>
          <w:tcPr>
            <w:tcW w:w="1956" w:type="dxa"/>
          </w:tcPr>
          <w:p w14:paraId="6116BE7D" w14:textId="77777777" w:rsidR="003C7888" w:rsidRPr="00D656CD" w:rsidRDefault="003C7888" w:rsidP="007873EB">
            <w:pPr>
              <w:ind w:right="1486"/>
              <w:rPr>
                <w:b w:val="0"/>
                <w:sz w:val="18"/>
                <w:szCs w:val="18"/>
              </w:rPr>
            </w:pPr>
          </w:p>
        </w:tc>
      </w:tr>
      <w:tr w:rsidR="007D2F5B" w:rsidRPr="00D656CD" w14:paraId="0D4BC5C0" w14:textId="77777777" w:rsidTr="006E313D">
        <w:trPr>
          <w:trHeight w:val="206"/>
        </w:trPr>
        <w:tc>
          <w:tcPr>
            <w:tcW w:w="9209" w:type="dxa"/>
            <w:vAlign w:val="center"/>
          </w:tcPr>
          <w:p w14:paraId="0B172E47" w14:textId="6F826056" w:rsidR="007D2F5B" w:rsidRPr="00D656CD" w:rsidRDefault="007D2F5B" w:rsidP="00C47126">
            <w:pPr>
              <w:pStyle w:val="Prrafodelista"/>
              <w:ind w:left="0"/>
              <w:jc w:val="both"/>
              <w:rPr>
                <w:rFonts w:ascii="Arial" w:hAnsi="Arial" w:cs="Arial"/>
                <w:sz w:val="18"/>
                <w:szCs w:val="18"/>
              </w:rPr>
            </w:pPr>
            <w:r w:rsidRPr="00D656CD">
              <w:rPr>
                <w:rFonts w:ascii="Arial" w:hAnsi="Arial" w:cs="Arial"/>
                <w:sz w:val="18"/>
                <w:szCs w:val="18"/>
              </w:rPr>
              <w:t>Se declina la realización de una certificación específica, si carece de la competencia o la capacidad para las actividades de certificación que se le requiere llevar a cabo</w:t>
            </w:r>
          </w:p>
        </w:tc>
        <w:tc>
          <w:tcPr>
            <w:tcW w:w="1956" w:type="dxa"/>
          </w:tcPr>
          <w:p w14:paraId="13570AF3" w14:textId="77777777" w:rsidR="007D2F5B" w:rsidRPr="00D656CD" w:rsidRDefault="007D2F5B" w:rsidP="007873EB">
            <w:pPr>
              <w:ind w:right="1486"/>
              <w:rPr>
                <w:b w:val="0"/>
                <w:sz w:val="18"/>
                <w:szCs w:val="18"/>
              </w:rPr>
            </w:pPr>
          </w:p>
        </w:tc>
      </w:tr>
      <w:tr w:rsidR="002F0B33" w:rsidRPr="00D656CD" w14:paraId="0B66FAA9" w14:textId="77777777" w:rsidTr="006E313D">
        <w:trPr>
          <w:trHeight w:val="206"/>
        </w:trPr>
        <w:tc>
          <w:tcPr>
            <w:tcW w:w="9209" w:type="dxa"/>
            <w:vAlign w:val="center"/>
          </w:tcPr>
          <w:p w14:paraId="7D2AD2E4" w14:textId="424345D0" w:rsidR="002F0B33" w:rsidRPr="00D656CD" w:rsidRDefault="002F0B33" w:rsidP="00C47126">
            <w:pPr>
              <w:pStyle w:val="Prrafodelista"/>
              <w:ind w:left="0"/>
              <w:jc w:val="both"/>
              <w:rPr>
                <w:rFonts w:ascii="Arial" w:hAnsi="Arial" w:cs="Arial"/>
                <w:sz w:val="18"/>
                <w:szCs w:val="18"/>
              </w:rPr>
            </w:pPr>
            <w:r w:rsidRPr="00D656CD">
              <w:rPr>
                <w:rFonts w:ascii="Arial" w:hAnsi="Arial" w:cs="Arial"/>
                <w:sz w:val="18"/>
                <w:szCs w:val="18"/>
              </w:rPr>
              <w:t xml:space="preserve">Si se basa en las certificaciones que ya ha otorgado al cliente, o que ya ha otorgado a otros clientes, para omitir algunas </w:t>
            </w:r>
            <w:r w:rsidR="00E13767" w:rsidRPr="00D656CD">
              <w:rPr>
                <w:rFonts w:ascii="Arial" w:hAnsi="Arial" w:cs="Arial"/>
                <w:sz w:val="18"/>
                <w:szCs w:val="18"/>
              </w:rPr>
              <w:t xml:space="preserve">actividades, se </w:t>
            </w:r>
            <w:r w:rsidRPr="00D656CD">
              <w:rPr>
                <w:rFonts w:ascii="Arial" w:hAnsi="Arial" w:cs="Arial"/>
                <w:sz w:val="18"/>
                <w:szCs w:val="18"/>
              </w:rPr>
              <w:t>hace referencia a las certificaciones existentes en sus registros Si el cliente lo solicita</w:t>
            </w:r>
            <w:r w:rsidR="00311394" w:rsidRPr="00D656CD">
              <w:rPr>
                <w:rFonts w:ascii="Arial" w:hAnsi="Arial" w:cs="Arial"/>
                <w:sz w:val="18"/>
                <w:szCs w:val="18"/>
              </w:rPr>
              <w:t xml:space="preserve"> se </w:t>
            </w:r>
            <w:r w:rsidRPr="00D656CD">
              <w:rPr>
                <w:rFonts w:ascii="Arial" w:hAnsi="Arial" w:cs="Arial"/>
                <w:sz w:val="18"/>
                <w:szCs w:val="18"/>
              </w:rPr>
              <w:t>proporciona la justificación para la omisión de las actividade</w:t>
            </w:r>
            <w:r w:rsidR="00311394" w:rsidRPr="00D656CD">
              <w:rPr>
                <w:rFonts w:ascii="Arial" w:hAnsi="Arial" w:cs="Arial"/>
                <w:sz w:val="18"/>
                <w:szCs w:val="18"/>
              </w:rPr>
              <w:t>s</w:t>
            </w:r>
          </w:p>
        </w:tc>
        <w:tc>
          <w:tcPr>
            <w:tcW w:w="1956" w:type="dxa"/>
          </w:tcPr>
          <w:p w14:paraId="6EE968D1" w14:textId="77777777" w:rsidR="002F0B33" w:rsidRPr="00D656CD" w:rsidRDefault="002F0B33" w:rsidP="007873EB">
            <w:pPr>
              <w:ind w:right="1486"/>
              <w:rPr>
                <w:b w:val="0"/>
                <w:sz w:val="18"/>
                <w:szCs w:val="18"/>
              </w:rPr>
            </w:pPr>
          </w:p>
        </w:tc>
      </w:tr>
    </w:tbl>
    <w:p w14:paraId="2BE871A9" w14:textId="77777777" w:rsidR="00192F7F" w:rsidRPr="00D656CD" w:rsidRDefault="005D7939">
      <w:pPr>
        <w:ind w:left="0" w:firstLine="0"/>
        <w:rPr>
          <w:sz w:val="18"/>
          <w:szCs w:val="18"/>
        </w:rPr>
      </w:pPr>
      <w:r w:rsidRPr="00D656CD">
        <w:rPr>
          <w:sz w:val="18"/>
          <w:szCs w:val="18"/>
        </w:rPr>
        <w:t xml:space="preserve"> </w:t>
      </w:r>
    </w:p>
    <w:p w14:paraId="0F5D2841"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EVALUACIÓN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2ACE1B85" w14:textId="77777777" w:rsidTr="006E313D">
        <w:trPr>
          <w:trHeight w:val="219"/>
          <w:tblHeader/>
        </w:trPr>
        <w:tc>
          <w:tcPr>
            <w:tcW w:w="9209" w:type="dxa"/>
          </w:tcPr>
          <w:p w14:paraId="11C4B027" w14:textId="62FB0E3F" w:rsidR="003C7888" w:rsidRPr="00C47126" w:rsidRDefault="005D7939" w:rsidP="007873EB">
            <w:pPr>
              <w:jc w:val="center"/>
              <w:rPr>
                <w:bCs/>
                <w:sz w:val="18"/>
                <w:szCs w:val="18"/>
              </w:rPr>
            </w:pPr>
            <w:r w:rsidRPr="00C47126">
              <w:rPr>
                <w:bCs/>
                <w:sz w:val="18"/>
                <w:szCs w:val="18"/>
              </w:rPr>
              <w:t xml:space="preserve"> </w:t>
            </w:r>
            <w:r w:rsidR="003C7888" w:rsidRPr="00C47126">
              <w:rPr>
                <w:bCs/>
                <w:sz w:val="18"/>
                <w:szCs w:val="18"/>
              </w:rPr>
              <w:t>REQUISITOS</w:t>
            </w:r>
          </w:p>
        </w:tc>
        <w:tc>
          <w:tcPr>
            <w:tcW w:w="1956" w:type="dxa"/>
          </w:tcPr>
          <w:p w14:paraId="41A67B1F" w14:textId="77777777" w:rsidR="003C7888" w:rsidRPr="00C47126" w:rsidRDefault="003C7888" w:rsidP="007873EB">
            <w:pPr>
              <w:jc w:val="center"/>
              <w:rPr>
                <w:bCs/>
                <w:sz w:val="18"/>
                <w:szCs w:val="18"/>
              </w:rPr>
            </w:pPr>
            <w:r w:rsidRPr="00C47126">
              <w:rPr>
                <w:bCs/>
                <w:sz w:val="18"/>
                <w:szCs w:val="18"/>
              </w:rPr>
              <w:t>Documento del SG</w:t>
            </w:r>
          </w:p>
        </w:tc>
      </w:tr>
      <w:tr w:rsidR="003C7888" w:rsidRPr="00D656CD" w14:paraId="45B8BFD2" w14:textId="77777777" w:rsidTr="006E313D">
        <w:trPr>
          <w:trHeight w:val="206"/>
        </w:trPr>
        <w:tc>
          <w:tcPr>
            <w:tcW w:w="9209" w:type="dxa"/>
            <w:vAlign w:val="center"/>
          </w:tcPr>
          <w:p w14:paraId="40028D31" w14:textId="7B1B0799" w:rsidR="003C7888" w:rsidRPr="00D656CD" w:rsidRDefault="00311394" w:rsidP="00C47126">
            <w:pPr>
              <w:pStyle w:val="Lista"/>
              <w:snapToGrid w:val="0"/>
              <w:ind w:left="0" w:firstLine="0"/>
              <w:jc w:val="both"/>
              <w:rPr>
                <w:rFonts w:ascii="Arial" w:hAnsi="Arial" w:cs="Arial"/>
                <w:b/>
                <w:sz w:val="18"/>
                <w:szCs w:val="18"/>
              </w:rPr>
            </w:pPr>
            <w:r w:rsidRPr="00D656CD">
              <w:rPr>
                <w:rFonts w:ascii="Arial" w:hAnsi="Arial" w:cs="Arial"/>
                <w:sz w:val="18"/>
                <w:szCs w:val="18"/>
              </w:rPr>
              <w:t>plan para las actividades de evaluación que permita gestionar las disposiciones necesarias</w:t>
            </w:r>
          </w:p>
        </w:tc>
        <w:tc>
          <w:tcPr>
            <w:tcW w:w="1956" w:type="dxa"/>
          </w:tcPr>
          <w:p w14:paraId="3CEF5C67" w14:textId="77777777" w:rsidR="003C7888" w:rsidRPr="00D656CD" w:rsidRDefault="003C7888" w:rsidP="007873EB">
            <w:pPr>
              <w:rPr>
                <w:b w:val="0"/>
                <w:sz w:val="18"/>
                <w:szCs w:val="18"/>
              </w:rPr>
            </w:pPr>
          </w:p>
        </w:tc>
      </w:tr>
      <w:tr w:rsidR="003C7888" w:rsidRPr="00D656CD" w14:paraId="4ED2827B" w14:textId="77777777" w:rsidTr="006E313D">
        <w:trPr>
          <w:trHeight w:val="206"/>
        </w:trPr>
        <w:tc>
          <w:tcPr>
            <w:tcW w:w="9209" w:type="dxa"/>
            <w:vAlign w:val="center"/>
          </w:tcPr>
          <w:p w14:paraId="5BA3C469" w14:textId="2B1FFE44" w:rsidR="003C7888" w:rsidRPr="00D656CD" w:rsidRDefault="008530A6" w:rsidP="00C47126">
            <w:pPr>
              <w:pStyle w:val="Lista"/>
              <w:ind w:left="0" w:firstLine="0"/>
              <w:jc w:val="both"/>
              <w:rPr>
                <w:rFonts w:ascii="Arial" w:hAnsi="Arial" w:cs="Arial"/>
                <w:b/>
                <w:sz w:val="18"/>
                <w:szCs w:val="18"/>
              </w:rPr>
            </w:pPr>
            <w:r w:rsidRPr="00D656CD">
              <w:rPr>
                <w:rFonts w:ascii="Arial" w:hAnsi="Arial" w:cs="Arial"/>
                <w:sz w:val="18"/>
                <w:szCs w:val="18"/>
              </w:rPr>
              <w:t>Asignación del</w:t>
            </w:r>
            <w:r w:rsidR="00311394" w:rsidRPr="00D656CD">
              <w:rPr>
                <w:rFonts w:ascii="Arial" w:hAnsi="Arial" w:cs="Arial"/>
                <w:sz w:val="18"/>
                <w:szCs w:val="18"/>
              </w:rPr>
              <w:t xml:space="preserve"> personal para realizar cada tarea de evaluación que lleve a cabo con sus recursos internos </w:t>
            </w:r>
          </w:p>
        </w:tc>
        <w:tc>
          <w:tcPr>
            <w:tcW w:w="1956" w:type="dxa"/>
          </w:tcPr>
          <w:p w14:paraId="34B2EA47" w14:textId="77777777" w:rsidR="003C7888" w:rsidRPr="00D656CD" w:rsidRDefault="003C7888" w:rsidP="007873EB">
            <w:pPr>
              <w:rPr>
                <w:b w:val="0"/>
                <w:sz w:val="18"/>
                <w:szCs w:val="18"/>
              </w:rPr>
            </w:pPr>
          </w:p>
        </w:tc>
      </w:tr>
      <w:tr w:rsidR="003C7888" w:rsidRPr="00D656CD" w14:paraId="1BDA318C" w14:textId="77777777" w:rsidTr="006E313D">
        <w:trPr>
          <w:trHeight w:val="206"/>
        </w:trPr>
        <w:tc>
          <w:tcPr>
            <w:tcW w:w="9209" w:type="dxa"/>
            <w:vAlign w:val="center"/>
          </w:tcPr>
          <w:p w14:paraId="7CE4769B" w14:textId="639403BD" w:rsidR="003C7888" w:rsidRPr="00D656CD" w:rsidRDefault="008530A6" w:rsidP="00C47126">
            <w:pPr>
              <w:pStyle w:val="Prrafodelista"/>
              <w:ind w:left="0"/>
              <w:jc w:val="both"/>
              <w:rPr>
                <w:rFonts w:ascii="Arial" w:hAnsi="Arial" w:cs="Arial"/>
                <w:b/>
                <w:sz w:val="18"/>
                <w:szCs w:val="18"/>
              </w:rPr>
            </w:pPr>
            <w:r w:rsidRPr="00D656CD">
              <w:rPr>
                <w:rFonts w:ascii="Arial" w:hAnsi="Arial" w:cs="Arial"/>
                <w:sz w:val="18"/>
                <w:szCs w:val="18"/>
              </w:rPr>
              <w:t xml:space="preserve">Mecanismo para </w:t>
            </w:r>
            <w:r w:rsidR="00311394" w:rsidRPr="00D656CD">
              <w:rPr>
                <w:rFonts w:ascii="Arial" w:hAnsi="Arial" w:cs="Arial"/>
                <w:sz w:val="18"/>
                <w:szCs w:val="18"/>
              </w:rPr>
              <w:t>asegura</w:t>
            </w:r>
            <w:r w:rsidRPr="00D656CD">
              <w:rPr>
                <w:rFonts w:ascii="Arial" w:hAnsi="Arial" w:cs="Arial"/>
                <w:sz w:val="18"/>
                <w:szCs w:val="18"/>
              </w:rPr>
              <w:t>r</w:t>
            </w:r>
            <w:r w:rsidR="00311394" w:rsidRPr="00D656CD">
              <w:rPr>
                <w:rFonts w:ascii="Arial" w:hAnsi="Arial" w:cs="Arial"/>
                <w:sz w:val="18"/>
                <w:szCs w:val="18"/>
              </w:rPr>
              <w:t xml:space="preserve"> que toda la información y/o documentación necesaria está disponible para llevar a cabo las tareas de evaluación</w:t>
            </w:r>
          </w:p>
        </w:tc>
        <w:tc>
          <w:tcPr>
            <w:tcW w:w="1956" w:type="dxa"/>
          </w:tcPr>
          <w:p w14:paraId="63A714EA" w14:textId="77777777" w:rsidR="003C7888" w:rsidRPr="00D656CD" w:rsidRDefault="003C7888" w:rsidP="007873EB">
            <w:pPr>
              <w:ind w:right="1486"/>
              <w:rPr>
                <w:b w:val="0"/>
                <w:sz w:val="18"/>
                <w:szCs w:val="18"/>
              </w:rPr>
            </w:pPr>
          </w:p>
        </w:tc>
      </w:tr>
      <w:tr w:rsidR="00311394" w:rsidRPr="00D656CD" w14:paraId="606AC3C1" w14:textId="77777777" w:rsidTr="006E313D">
        <w:trPr>
          <w:trHeight w:val="206"/>
        </w:trPr>
        <w:tc>
          <w:tcPr>
            <w:tcW w:w="9209" w:type="dxa"/>
            <w:vAlign w:val="center"/>
          </w:tcPr>
          <w:p w14:paraId="040CE638" w14:textId="0E4D3BED" w:rsidR="00311394" w:rsidRPr="00D656CD" w:rsidRDefault="00311394" w:rsidP="00C47126">
            <w:pPr>
              <w:pStyle w:val="Prrafodelista"/>
              <w:ind w:left="0"/>
              <w:jc w:val="both"/>
              <w:rPr>
                <w:rFonts w:ascii="Arial" w:hAnsi="Arial" w:cs="Arial"/>
                <w:sz w:val="18"/>
                <w:szCs w:val="18"/>
              </w:rPr>
            </w:pPr>
            <w:r w:rsidRPr="00D656CD">
              <w:rPr>
                <w:rFonts w:ascii="Arial" w:hAnsi="Arial" w:cs="Arial"/>
                <w:sz w:val="18"/>
                <w:szCs w:val="18"/>
              </w:rPr>
              <w:t>ejecuta las actividades de evaluación que lleva a cabo con sus recursos internos y gestiona los recursos contratados externamente, según el plan evaluación. Los productos se evalúan frente a los requisitos cubiertos por el alcance de la certificación y otros requisitos especificados en el esquema de certificación</w:t>
            </w:r>
          </w:p>
        </w:tc>
        <w:tc>
          <w:tcPr>
            <w:tcW w:w="1956" w:type="dxa"/>
          </w:tcPr>
          <w:p w14:paraId="7DE8A0B9" w14:textId="77777777" w:rsidR="00311394" w:rsidRPr="00D656CD" w:rsidRDefault="00311394" w:rsidP="007873EB">
            <w:pPr>
              <w:ind w:right="1486"/>
              <w:rPr>
                <w:b w:val="0"/>
                <w:sz w:val="18"/>
                <w:szCs w:val="18"/>
              </w:rPr>
            </w:pPr>
          </w:p>
        </w:tc>
      </w:tr>
      <w:tr w:rsidR="00311394" w:rsidRPr="00D656CD" w14:paraId="06F3CEC8" w14:textId="77777777" w:rsidTr="006E313D">
        <w:trPr>
          <w:trHeight w:val="206"/>
        </w:trPr>
        <w:tc>
          <w:tcPr>
            <w:tcW w:w="9209" w:type="dxa"/>
            <w:vAlign w:val="center"/>
          </w:tcPr>
          <w:p w14:paraId="58EE3941" w14:textId="3822D20C" w:rsidR="00311394" w:rsidRPr="00D656CD" w:rsidRDefault="00845AE4" w:rsidP="00C47126">
            <w:pPr>
              <w:pStyle w:val="Prrafodelista"/>
              <w:ind w:left="0"/>
              <w:jc w:val="both"/>
              <w:rPr>
                <w:rFonts w:ascii="Arial" w:hAnsi="Arial" w:cs="Arial"/>
                <w:b/>
                <w:bCs/>
                <w:sz w:val="18"/>
                <w:szCs w:val="18"/>
              </w:rPr>
            </w:pPr>
            <w:r w:rsidRPr="00D656CD">
              <w:rPr>
                <w:rFonts w:ascii="Arial" w:hAnsi="Arial" w:cs="Arial"/>
                <w:b/>
                <w:bCs/>
                <w:sz w:val="18"/>
                <w:szCs w:val="18"/>
              </w:rPr>
              <w:t xml:space="preserve">Si </w:t>
            </w:r>
            <w:r w:rsidR="00311394" w:rsidRPr="00D656CD">
              <w:rPr>
                <w:rFonts w:ascii="Arial" w:hAnsi="Arial" w:cs="Arial"/>
                <w:b/>
                <w:bCs/>
                <w:sz w:val="18"/>
                <w:szCs w:val="18"/>
              </w:rPr>
              <w:t>se basa en los resultados de una evaluación terminada antes de la solicitud de certificación cuando asume la responsabilidad de los resultados y se convence de que el organismo que realizó la evaluación cumple con los requisitos y con aquellos especificados por el esquema de certificación</w:t>
            </w:r>
          </w:p>
        </w:tc>
        <w:tc>
          <w:tcPr>
            <w:tcW w:w="1956" w:type="dxa"/>
          </w:tcPr>
          <w:p w14:paraId="46174D0D" w14:textId="77777777" w:rsidR="00311394" w:rsidRPr="00D656CD" w:rsidRDefault="00311394" w:rsidP="007873EB">
            <w:pPr>
              <w:ind w:right="1486"/>
              <w:rPr>
                <w:b w:val="0"/>
                <w:sz w:val="18"/>
                <w:szCs w:val="18"/>
              </w:rPr>
            </w:pPr>
          </w:p>
        </w:tc>
      </w:tr>
      <w:tr w:rsidR="00311394" w:rsidRPr="00D656CD" w14:paraId="0A4C67A2" w14:textId="77777777" w:rsidTr="006E313D">
        <w:trPr>
          <w:trHeight w:val="206"/>
        </w:trPr>
        <w:tc>
          <w:tcPr>
            <w:tcW w:w="9209" w:type="dxa"/>
            <w:vAlign w:val="center"/>
          </w:tcPr>
          <w:p w14:paraId="7AEB3742" w14:textId="79B63AF0" w:rsidR="00311394" w:rsidRPr="00D656CD" w:rsidRDefault="00382710" w:rsidP="00C47126">
            <w:pPr>
              <w:pStyle w:val="Prrafodelista"/>
              <w:ind w:left="0"/>
              <w:jc w:val="both"/>
              <w:rPr>
                <w:rFonts w:ascii="Arial" w:hAnsi="Arial" w:cs="Arial"/>
                <w:sz w:val="18"/>
                <w:szCs w:val="18"/>
              </w:rPr>
            </w:pPr>
            <w:r w:rsidRPr="00D656CD">
              <w:rPr>
                <w:rFonts w:ascii="Arial" w:hAnsi="Arial" w:cs="Arial"/>
                <w:sz w:val="18"/>
                <w:szCs w:val="18"/>
              </w:rPr>
              <w:lastRenderedPageBreak/>
              <w:t>Se</w:t>
            </w:r>
            <w:r w:rsidR="00311394" w:rsidRPr="00D656CD">
              <w:rPr>
                <w:rFonts w:ascii="Arial" w:hAnsi="Arial" w:cs="Arial"/>
                <w:sz w:val="18"/>
                <w:szCs w:val="18"/>
              </w:rPr>
              <w:t xml:space="preserve"> informa al cliente sobre todas las no conformidades</w:t>
            </w:r>
          </w:p>
        </w:tc>
        <w:tc>
          <w:tcPr>
            <w:tcW w:w="1956" w:type="dxa"/>
          </w:tcPr>
          <w:p w14:paraId="2CB3D703" w14:textId="77777777" w:rsidR="00311394" w:rsidRPr="00D656CD" w:rsidRDefault="00311394" w:rsidP="007873EB">
            <w:pPr>
              <w:ind w:right="1486"/>
              <w:rPr>
                <w:b w:val="0"/>
                <w:sz w:val="18"/>
                <w:szCs w:val="18"/>
              </w:rPr>
            </w:pPr>
          </w:p>
        </w:tc>
      </w:tr>
      <w:tr w:rsidR="00311394" w:rsidRPr="00D656CD" w14:paraId="04474C06" w14:textId="77777777" w:rsidTr="006E313D">
        <w:trPr>
          <w:trHeight w:val="206"/>
        </w:trPr>
        <w:tc>
          <w:tcPr>
            <w:tcW w:w="9209" w:type="dxa"/>
            <w:vAlign w:val="center"/>
          </w:tcPr>
          <w:p w14:paraId="1AFB2F9C" w14:textId="48FBB732" w:rsidR="00311394" w:rsidRPr="00D656CD" w:rsidRDefault="00311394" w:rsidP="00C47126">
            <w:pPr>
              <w:pStyle w:val="Prrafodelista"/>
              <w:ind w:left="0"/>
              <w:jc w:val="both"/>
              <w:rPr>
                <w:rFonts w:ascii="Arial" w:hAnsi="Arial" w:cs="Arial"/>
                <w:b/>
                <w:bCs/>
                <w:sz w:val="18"/>
                <w:szCs w:val="18"/>
              </w:rPr>
            </w:pPr>
            <w:r w:rsidRPr="00D656CD">
              <w:rPr>
                <w:rFonts w:ascii="Arial" w:hAnsi="Arial" w:cs="Arial"/>
                <w:b/>
                <w:bCs/>
                <w:sz w:val="18"/>
                <w:szCs w:val="18"/>
              </w:rPr>
              <w:t>En caso de haberse detectado una o mas no conformidades, y si el cliente expresa interés en continuar el proceso de certificación, el OC proporciona información con respecto a las labores de evaluación adicionales necesarias para verificar que las no conformidades se han corregido.</w:t>
            </w:r>
          </w:p>
        </w:tc>
        <w:tc>
          <w:tcPr>
            <w:tcW w:w="1956" w:type="dxa"/>
          </w:tcPr>
          <w:p w14:paraId="315E2893" w14:textId="77777777" w:rsidR="00311394" w:rsidRPr="00D656CD" w:rsidRDefault="00311394" w:rsidP="007873EB">
            <w:pPr>
              <w:ind w:right="1486"/>
              <w:rPr>
                <w:b w:val="0"/>
                <w:sz w:val="18"/>
                <w:szCs w:val="18"/>
              </w:rPr>
            </w:pPr>
          </w:p>
        </w:tc>
      </w:tr>
      <w:tr w:rsidR="00311394" w:rsidRPr="00D656CD" w14:paraId="25AFD336" w14:textId="77777777" w:rsidTr="006E313D">
        <w:trPr>
          <w:trHeight w:val="206"/>
        </w:trPr>
        <w:tc>
          <w:tcPr>
            <w:tcW w:w="9209" w:type="dxa"/>
            <w:vAlign w:val="center"/>
          </w:tcPr>
          <w:p w14:paraId="298D8958" w14:textId="2ABBBF36" w:rsidR="00311394" w:rsidRPr="00D656CD" w:rsidRDefault="00311394" w:rsidP="00C47126">
            <w:pPr>
              <w:pStyle w:val="Prrafodelista"/>
              <w:ind w:left="0"/>
              <w:jc w:val="both"/>
              <w:rPr>
                <w:rFonts w:ascii="Arial" w:hAnsi="Arial" w:cs="Arial"/>
                <w:sz w:val="18"/>
                <w:szCs w:val="18"/>
              </w:rPr>
            </w:pPr>
            <w:r w:rsidRPr="00D656CD">
              <w:rPr>
                <w:rFonts w:ascii="Arial" w:hAnsi="Arial" w:cs="Arial"/>
                <w:sz w:val="18"/>
                <w:szCs w:val="18"/>
              </w:rPr>
              <w:t>Si el cliente está de acuerdo en completar las labores de evaluación adicionales, se repite para completar las tareas de evaluación adicionales.</w:t>
            </w:r>
          </w:p>
        </w:tc>
        <w:tc>
          <w:tcPr>
            <w:tcW w:w="1956" w:type="dxa"/>
          </w:tcPr>
          <w:p w14:paraId="35DACB23" w14:textId="77777777" w:rsidR="00311394" w:rsidRPr="00D656CD" w:rsidRDefault="00311394" w:rsidP="007873EB">
            <w:pPr>
              <w:ind w:right="1486"/>
              <w:rPr>
                <w:b w:val="0"/>
                <w:sz w:val="18"/>
                <w:szCs w:val="18"/>
              </w:rPr>
            </w:pPr>
          </w:p>
        </w:tc>
      </w:tr>
      <w:tr w:rsidR="00311394" w:rsidRPr="00D656CD" w14:paraId="7B34EC27" w14:textId="77777777" w:rsidTr="006E313D">
        <w:trPr>
          <w:trHeight w:val="206"/>
        </w:trPr>
        <w:tc>
          <w:tcPr>
            <w:tcW w:w="9209" w:type="dxa"/>
            <w:vAlign w:val="center"/>
          </w:tcPr>
          <w:p w14:paraId="2CECA03A" w14:textId="7E5658EA" w:rsidR="00311394" w:rsidRPr="00D656CD" w:rsidRDefault="00311394" w:rsidP="00C47126">
            <w:pPr>
              <w:pStyle w:val="Prrafodelista"/>
              <w:ind w:left="0"/>
              <w:jc w:val="both"/>
              <w:rPr>
                <w:rFonts w:ascii="Arial" w:hAnsi="Arial" w:cs="Arial"/>
                <w:b/>
                <w:bCs/>
                <w:sz w:val="18"/>
                <w:szCs w:val="18"/>
              </w:rPr>
            </w:pPr>
            <w:r w:rsidRPr="00D656CD">
              <w:rPr>
                <w:rFonts w:ascii="Arial" w:hAnsi="Arial" w:cs="Arial"/>
                <w:b/>
                <w:bCs/>
                <w:sz w:val="18"/>
                <w:szCs w:val="18"/>
              </w:rPr>
              <w:t xml:space="preserve">Los resultados de todas las actividades de evaluación se documentan antes de la revisión </w:t>
            </w:r>
          </w:p>
        </w:tc>
        <w:tc>
          <w:tcPr>
            <w:tcW w:w="1956" w:type="dxa"/>
          </w:tcPr>
          <w:p w14:paraId="0CCBA2E5" w14:textId="77777777" w:rsidR="00311394" w:rsidRPr="00D656CD" w:rsidRDefault="00311394" w:rsidP="007873EB">
            <w:pPr>
              <w:ind w:right="1486"/>
              <w:rPr>
                <w:b w:val="0"/>
                <w:sz w:val="18"/>
                <w:szCs w:val="18"/>
              </w:rPr>
            </w:pPr>
          </w:p>
        </w:tc>
      </w:tr>
    </w:tbl>
    <w:p w14:paraId="79405097" w14:textId="77777777" w:rsidR="00192F7F" w:rsidRPr="00D656CD" w:rsidRDefault="005D7939">
      <w:pPr>
        <w:ind w:left="0" w:firstLine="0"/>
        <w:rPr>
          <w:sz w:val="18"/>
          <w:szCs w:val="18"/>
        </w:rPr>
      </w:pPr>
      <w:r w:rsidRPr="00D656CD">
        <w:rPr>
          <w:sz w:val="18"/>
          <w:szCs w:val="18"/>
        </w:rPr>
        <w:t xml:space="preserve"> </w:t>
      </w:r>
    </w:p>
    <w:p w14:paraId="3360A8E4"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REVISIÓN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3C7888" w:rsidRPr="00D656CD" w14:paraId="0534712B" w14:textId="77777777" w:rsidTr="006E313D">
        <w:trPr>
          <w:trHeight w:val="219"/>
          <w:tblHeader/>
        </w:trPr>
        <w:tc>
          <w:tcPr>
            <w:tcW w:w="9209" w:type="dxa"/>
          </w:tcPr>
          <w:p w14:paraId="70761F01" w14:textId="1370A86B" w:rsidR="003C7888" w:rsidRPr="00C47126" w:rsidRDefault="005D7939" w:rsidP="007873EB">
            <w:pPr>
              <w:jc w:val="center"/>
              <w:rPr>
                <w:bCs/>
                <w:sz w:val="18"/>
                <w:szCs w:val="18"/>
              </w:rPr>
            </w:pPr>
            <w:r w:rsidRPr="00C47126">
              <w:rPr>
                <w:bCs/>
                <w:sz w:val="18"/>
                <w:szCs w:val="18"/>
              </w:rPr>
              <w:t xml:space="preserve"> </w:t>
            </w:r>
            <w:r w:rsidR="003C7888" w:rsidRPr="00C47126">
              <w:rPr>
                <w:bCs/>
                <w:sz w:val="18"/>
                <w:szCs w:val="18"/>
              </w:rPr>
              <w:t>REQUISITOS</w:t>
            </w:r>
          </w:p>
        </w:tc>
        <w:tc>
          <w:tcPr>
            <w:tcW w:w="1956" w:type="dxa"/>
          </w:tcPr>
          <w:p w14:paraId="7E9069B6" w14:textId="77777777" w:rsidR="003C7888" w:rsidRPr="00C47126" w:rsidRDefault="003C7888" w:rsidP="007873EB">
            <w:pPr>
              <w:jc w:val="center"/>
              <w:rPr>
                <w:bCs/>
                <w:sz w:val="18"/>
                <w:szCs w:val="18"/>
              </w:rPr>
            </w:pPr>
            <w:r w:rsidRPr="00C47126">
              <w:rPr>
                <w:bCs/>
                <w:sz w:val="18"/>
                <w:szCs w:val="18"/>
              </w:rPr>
              <w:t>Documento del SG</w:t>
            </w:r>
          </w:p>
        </w:tc>
      </w:tr>
      <w:tr w:rsidR="003C7888" w:rsidRPr="00D656CD" w14:paraId="20283DE9" w14:textId="77777777" w:rsidTr="006E313D">
        <w:trPr>
          <w:trHeight w:val="206"/>
        </w:trPr>
        <w:tc>
          <w:tcPr>
            <w:tcW w:w="9209" w:type="dxa"/>
            <w:vAlign w:val="center"/>
          </w:tcPr>
          <w:p w14:paraId="47E63073" w14:textId="5C84C20D" w:rsidR="003C7888" w:rsidRPr="00D656CD" w:rsidRDefault="006F56DA" w:rsidP="007873EB">
            <w:pPr>
              <w:pStyle w:val="Lista"/>
              <w:snapToGrid w:val="0"/>
              <w:ind w:left="0" w:firstLine="0"/>
              <w:jc w:val="both"/>
              <w:rPr>
                <w:rFonts w:ascii="Arial" w:hAnsi="Arial" w:cs="Arial"/>
                <w:b/>
                <w:sz w:val="18"/>
                <w:szCs w:val="18"/>
              </w:rPr>
            </w:pPr>
            <w:r w:rsidRPr="00D656CD">
              <w:rPr>
                <w:rFonts w:ascii="Arial" w:hAnsi="Arial" w:cs="Arial"/>
                <w:sz w:val="18"/>
                <w:szCs w:val="18"/>
              </w:rPr>
              <w:t>S</w:t>
            </w:r>
            <w:r w:rsidR="0012728C" w:rsidRPr="00D656CD">
              <w:rPr>
                <w:rFonts w:ascii="Arial" w:hAnsi="Arial" w:cs="Arial"/>
                <w:sz w:val="18"/>
                <w:szCs w:val="18"/>
              </w:rPr>
              <w:t>e</w:t>
            </w:r>
            <w:r w:rsidR="008530A6" w:rsidRPr="00D656CD">
              <w:rPr>
                <w:rFonts w:ascii="Arial" w:hAnsi="Arial" w:cs="Arial"/>
                <w:sz w:val="18"/>
                <w:szCs w:val="18"/>
              </w:rPr>
              <w:t xml:space="preserve"> asigna por lo menos una persona para que revise toda la información y los resultados relacionados con la evaluación</w:t>
            </w:r>
            <w:r w:rsidR="0012728C" w:rsidRPr="00D656CD">
              <w:rPr>
                <w:rFonts w:ascii="Arial" w:hAnsi="Arial" w:cs="Arial"/>
                <w:sz w:val="18"/>
                <w:szCs w:val="18"/>
              </w:rPr>
              <w:t xml:space="preserve"> y </w:t>
            </w:r>
            <w:r w:rsidR="008530A6" w:rsidRPr="00D656CD">
              <w:rPr>
                <w:rFonts w:ascii="Arial" w:hAnsi="Arial" w:cs="Arial"/>
                <w:sz w:val="18"/>
                <w:szCs w:val="18"/>
              </w:rPr>
              <w:t>se realiza por personas que no hayan estado involucradas en el proceso de evaluación</w:t>
            </w:r>
          </w:p>
        </w:tc>
        <w:tc>
          <w:tcPr>
            <w:tcW w:w="1956" w:type="dxa"/>
          </w:tcPr>
          <w:p w14:paraId="64DD7D99" w14:textId="77777777" w:rsidR="003C7888" w:rsidRPr="00D656CD" w:rsidRDefault="003C7888" w:rsidP="007873EB">
            <w:pPr>
              <w:rPr>
                <w:b w:val="0"/>
                <w:sz w:val="18"/>
                <w:szCs w:val="18"/>
              </w:rPr>
            </w:pPr>
          </w:p>
        </w:tc>
      </w:tr>
      <w:tr w:rsidR="003C7888" w:rsidRPr="00D656CD" w14:paraId="2776F236" w14:textId="77777777" w:rsidTr="006E313D">
        <w:trPr>
          <w:trHeight w:val="206"/>
        </w:trPr>
        <w:tc>
          <w:tcPr>
            <w:tcW w:w="9209" w:type="dxa"/>
            <w:vAlign w:val="center"/>
          </w:tcPr>
          <w:p w14:paraId="42DBD9A1" w14:textId="39F5F30A" w:rsidR="003C7888" w:rsidRPr="00D656CD" w:rsidRDefault="008530A6" w:rsidP="007873EB">
            <w:pPr>
              <w:pStyle w:val="Lista"/>
              <w:ind w:left="0" w:firstLine="0"/>
              <w:jc w:val="both"/>
              <w:rPr>
                <w:rFonts w:ascii="Arial" w:hAnsi="Arial" w:cs="Arial"/>
                <w:b/>
                <w:sz w:val="18"/>
                <w:szCs w:val="18"/>
              </w:rPr>
            </w:pPr>
            <w:r w:rsidRPr="00D656CD">
              <w:rPr>
                <w:rFonts w:ascii="Arial" w:hAnsi="Arial" w:cs="Arial"/>
                <w:sz w:val="18"/>
                <w:szCs w:val="18"/>
              </w:rPr>
              <w:t>Se documentan las recomendaciones para una decisión sobre la certificación con base en la revisió</w:t>
            </w:r>
            <w:r w:rsidR="006159C5" w:rsidRPr="00D656CD">
              <w:rPr>
                <w:rFonts w:ascii="Arial" w:hAnsi="Arial" w:cs="Arial"/>
                <w:sz w:val="18"/>
                <w:szCs w:val="18"/>
              </w:rPr>
              <w:t>n o</w:t>
            </w:r>
            <w:r w:rsidRPr="00D656CD">
              <w:rPr>
                <w:rFonts w:ascii="Arial" w:hAnsi="Arial" w:cs="Arial"/>
                <w:sz w:val="18"/>
                <w:szCs w:val="18"/>
              </w:rPr>
              <w:t xml:space="preserve"> la revisión y la decisión sobre la certificación se realicen simultáneamente por la misma persona</w:t>
            </w:r>
          </w:p>
        </w:tc>
        <w:tc>
          <w:tcPr>
            <w:tcW w:w="1956" w:type="dxa"/>
          </w:tcPr>
          <w:p w14:paraId="0738C1FE" w14:textId="77777777" w:rsidR="003C7888" w:rsidRPr="00D656CD" w:rsidRDefault="003C7888" w:rsidP="007873EB">
            <w:pPr>
              <w:rPr>
                <w:b w:val="0"/>
                <w:sz w:val="18"/>
                <w:szCs w:val="18"/>
              </w:rPr>
            </w:pPr>
          </w:p>
        </w:tc>
      </w:tr>
    </w:tbl>
    <w:p w14:paraId="386C1289" w14:textId="77777777" w:rsidR="00192F7F" w:rsidRPr="00D656CD" w:rsidRDefault="005D7939">
      <w:pPr>
        <w:ind w:left="0" w:firstLine="0"/>
        <w:rPr>
          <w:sz w:val="18"/>
          <w:szCs w:val="18"/>
        </w:rPr>
      </w:pPr>
      <w:r w:rsidRPr="00D656CD">
        <w:rPr>
          <w:sz w:val="18"/>
          <w:szCs w:val="18"/>
        </w:rPr>
        <w:t xml:space="preserve"> </w:t>
      </w:r>
    </w:p>
    <w:p w14:paraId="250FE71D"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DECISIÓN DE CERTIFICACIÓN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C11518" w:rsidRPr="00D656CD" w14:paraId="1EE3093B" w14:textId="77777777" w:rsidTr="006E313D">
        <w:trPr>
          <w:trHeight w:val="219"/>
          <w:tblHeader/>
        </w:trPr>
        <w:tc>
          <w:tcPr>
            <w:tcW w:w="9209" w:type="dxa"/>
          </w:tcPr>
          <w:p w14:paraId="2582D7AB" w14:textId="63F9CCD0" w:rsidR="00C11518" w:rsidRPr="00C47126" w:rsidRDefault="005D7939" w:rsidP="007873EB">
            <w:pPr>
              <w:jc w:val="center"/>
              <w:rPr>
                <w:bCs/>
                <w:sz w:val="18"/>
                <w:szCs w:val="18"/>
              </w:rPr>
            </w:pPr>
            <w:r w:rsidRPr="00C47126">
              <w:rPr>
                <w:bCs/>
                <w:sz w:val="18"/>
                <w:szCs w:val="18"/>
              </w:rPr>
              <w:t xml:space="preserve"> </w:t>
            </w:r>
            <w:r w:rsidR="00C11518" w:rsidRPr="00C47126">
              <w:rPr>
                <w:bCs/>
                <w:sz w:val="18"/>
                <w:szCs w:val="18"/>
              </w:rPr>
              <w:t>REQUISITOS</w:t>
            </w:r>
          </w:p>
        </w:tc>
        <w:tc>
          <w:tcPr>
            <w:tcW w:w="1956" w:type="dxa"/>
          </w:tcPr>
          <w:p w14:paraId="27987591" w14:textId="77777777" w:rsidR="00C11518" w:rsidRPr="00C47126" w:rsidRDefault="00C11518" w:rsidP="007873EB">
            <w:pPr>
              <w:jc w:val="center"/>
              <w:rPr>
                <w:bCs/>
                <w:sz w:val="18"/>
                <w:szCs w:val="18"/>
              </w:rPr>
            </w:pPr>
            <w:r w:rsidRPr="00C47126">
              <w:rPr>
                <w:bCs/>
                <w:sz w:val="18"/>
                <w:szCs w:val="18"/>
              </w:rPr>
              <w:t>Documento del SG</w:t>
            </w:r>
          </w:p>
        </w:tc>
      </w:tr>
      <w:tr w:rsidR="00C11518" w:rsidRPr="00D656CD" w14:paraId="285465ED" w14:textId="77777777" w:rsidTr="006E313D">
        <w:trPr>
          <w:trHeight w:val="206"/>
        </w:trPr>
        <w:tc>
          <w:tcPr>
            <w:tcW w:w="9209" w:type="dxa"/>
            <w:vAlign w:val="center"/>
          </w:tcPr>
          <w:p w14:paraId="06E5CFD7" w14:textId="4BA359B9" w:rsidR="00C11518" w:rsidRPr="00D656CD" w:rsidRDefault="006159C5" w:rsidP="00C47126">
            <w:pPr>
              <w:pStyle w:val="Lista"/>
              <w:snapToGrid w:val="0"/>
              <w:ind w:left="0" w:firstLine="0"/>
              <w:jc w:val="both"/>
              <w:rPr>
                <w:rFonts w:ascii="Arial" w:hAnsi="Arial" w:cs="Arial"/>
                <w:b/>
                <w:sz w:val="18"/>
                <w:szCs w:val="18"/>
              </w:rPr>
            </w:pPr>
            <w:r w:rsidRPr="00D656CD">
              <w:rPr>
                <w:rFonts w:ascii="Arial" w:hAnsi="Arial" w:cs="Arial"/>
                <w:sz w:val="18"/>
                <w:szCs w:val="18"/>
              </w:rPr>
              <w:t>responsable de sus decisiones relacionadas con la certificación y conserva la autoridad en tales decisiones.</w:t>
            </w:r>
          </w:p>
        </w:tc>
        <w:tc>
          <w:tcPr>
            <w:tcW w:w="1956" w:type="dxa"/>
          </w:tcPr>
          <w:p w14:paraId="39630F72" w14:textId="77777777" w:rsidR="00C11518" w:rsidRPr="00D656CD" w:rsidRDefault="00C11518" w:rsidP="007873EB">
            <w:pPr>
              <w:rPr>
                <w:b w:val="0"/>
                <w:sz w:val="18"/>
                <w:szCs w:val="18"/>
              </w:rPr>
            </w:pPr>
          </w:p>
        </w:tc>
      </w:tr>
      <w:tr w:rsidR="00C11518" w:rsidRPr="00D656CD" w14:paraId="35C448CE" w14:textId="77777777" w:rsidTr="006E313D">
        <w:trPr>
          <w:trHeight w:val="206"/>
        </w:trPr>
        <w:tc>
          <w:tcPr>
            <w:tcW w:w="9209" w:type="dxa"/>
            <w:vAlign w:val="center"/>
          </w:tcPr>
          <w:p w14:paraId="48D702F3" w14:textId="7374E4BE" w:rsidR="00C11518" w:rsidRPr="00D656CD" w:rsidRDefault="00795A38" w:rsidP="00C47126">
            <w:pPr>
              <w:pStyle w:val="Lista"/>
              <w:ind w:left="0" w:firstLine="0"/>
              <w:jc w:val="both"/>
              <w:rPr>
                <w:rFonts w:ascii="Arial" w:hAnsi="Arial" w:cs="Arial"/>
                <w:b/>
                <w:sz w:val="18"/>
                <w:szCs w:val="18"/>
              </w:rPr>
            </w:pPr>
            <w:r w:rsidRPr="00D656CD">
              <w:rPr>
                <w:rFonts w:ascii="Arial" w:hAnsi="Arial" w:cs="Arial"/>
                <w:sz w:val="18"/>
                <w:szCs w:val="18"/>
                <w:lang w:val="es-UY"/>
              </w:rPr>
              <w:t xml:space="preserve">Se </w:t>
            </w:r>
            <w:r w:rsidR="006159C5" w:rsidRPr="00D656CD">
              <w:rPr>
                <w:rFonts w:ascii="Arial" w:hAnsi="Arial" w:cs="Arial"/>
                <w:sz w:val="18"/>
                <w:szCs w:val="18"/>
              </w:rPr>
              <w:t xml:space="preserve">asigna por lo menos a una persona para que tome la decisión de certificación basada en toda la información relacionada con la evaluación, su revisión y toda otra información pertinente. La decisión de certificación se lleva a cabo por una persona o un grupo de personas que no hayan estado involucradas en el proceso de </w:t>
            </w:r>
            <w:r w:rsidR="000359A0" w:rsidRPr="00D656CD">
              <w:rPr>
                <w:rFonts w:ascii="Arial" w:hAnsi="Arial" w:cs="Arial"/>
                <w:sz w:val="18"/>
                <w:szCs w:val="18"/>
              </w:rPr>
              <w:t>evaluación.</w:t>
            </w:r>
          </w:p>
        </w:tc>
        <w:tc>
          <w:tcPr>
            <w:tcW w:w="1956" w:type="dxa"/>
          </w:tcPr>
          <w:p w14:paraId="7B98F38C" w14:textId="77777777" w:rsidR="00C11518" w:rsidRPr="00D656CD" w:rsidRDefault="00C11518" w:rsidP="007873EB">
            <w:pPr>
              <w:rPr>
                <w:b w:val="0"/>
                <w:sz w:val="18"/>
                <w:szCs w:val="18"/>
              </w:rPr>
            </w:pPr>
          </w:p>
        </w:tc>
      </w:tr>
      <w:tr w:rsidR="00C11518" w:rsidRPr="00D656CD" w14:paraId="00E9A20E" w14:textId="77777777" w:rsidTr="006E313D">
        <w:trPr>
          <w:trHeight w:val="206"/>
        </w:trPr>
        <w:tc>
          <w:tcPr>
            <w:tcW w:w="9209" w:type="dxa"/>
            <w:vAlign w:val="center"/>
          </w:tcPr>
          <w:p w14:paraId="6C04708F" w14:textId="77777777" w:rsidR="008A4793" w:rsidRPr="00D656CD" w:rsidRDefault="006159C5" w:rsidP="00C47126">
            <w:pPr>
              <w:spacing w:line="240" w:lineRule="auto"/>
              <w:ind w:left="0" w:right="61" w:firstLine="0"/>
              <w:jc w:val="both"/>
              <w:rPr>
                <w:b w:val="0"/>
                <w:sz w:val="18"/>
                <w:szCs w:val="18"/>
              </w:rPr>
            </w:pPr>
            <w:r w:rsidRPr="00D656CD">
              <w:rPr>
                <w:b w:val="0"/>
                <w:sz w:val="18"/>
                <w:szCs w:val="18"/>
              </w:rPr>
              <w:t>La persona (excluyendo los miembros de los comités</w:t>
            </w:r>
            <w:r w:rsidR="000359A0" w:rsidRPr="00D656CD">
              <w:rPr>
                <w:b w:val="0"/>
                <w:sz w:val="18"/>
                <w:szCs w:val="18"/>
              </w:rPr>
              <w:t>)</w:t>
            </w:r>
            <w:r w:rsidRPr="00D656CD">
              <w:rPr>
                <w:b w:val="0"/>
                <w:sz w:val="18"/>
                <w:szCs w:val="18"/>
              </w:rPr>
              <w:t>, asignadas por el OC para tomar la decisión sobre la certificación son empleadas o están bajo contrato con uno de los siguientes:</w:t>
            </w:r>
          </w:p>
          <w:p w14:paraId="437D411A" w14:textId="77777777" w:rsidR="008A4793" w:rsidRPr="00C47126" w:rsidRDefault="006159C5" w:rsidP="00C47126">
            <w:pPr>
              <w:pStyle w:val="Prrafodelista"/>
              <w:numPr>
                <w:ilvl w:val="0"/>
                <w:numId w:val="42"/>
              </w:numPr>
              <w:ind w:right="61"/>
              <w:jc w:val="both"/>
              <w:rPr>
                <w:rFonts w:ascii="Arial" w:hAnsi="Arial" w:cs="Arial"/>
                <w:sz w:val="18"/>
                <w:szCs w:val="18"/>
              </w:rPr>
            </w:pPr>
            <w:r w:rsidRPr="00C47126">
              <w:rPr>
                <w:rFonts w:ascii="Arial" w:hAnsi="Arial" w:cs="Arial"/>
                <w:sz w:val="18"/>
                <w:szCs w:val="18"/>
              </w:rPr>
              <w:t>el OC</w:t>
            </w:r>
          </w:p>
          <w:p w14:paraId="4629E5EB" w14:textId="4D33AAFD" w:rsidR="00C11518" w:rsidRPr="00D656CD" w:rsidRDefault="006159C5" w:rsidP="00C47126">
            <w:pPr>
              <w:pStyle w:val="Prrafodelista"/>
              <w:numPr>
                <w:ilvl w:val="0"/>
                <w:numId w:val="42"/>
              </w:numPr>
              <w:ind w:right="61"/>
              <w:jc w:val="both"/>
              <w:rPr>
                <w:rFonts w:ascii="Arial" w:hAnsi="Arial" w:cs="Arial"/>
                <w:sz w:val="18"/>
                <w:szCs w:val="18"/>
              </w:rPr>
            </w:pPr>
            <w:r w:rsidRPr="00D656CD">
              <w:rPr>
                <w:rFonts w:ascii="Arial" w:hAnsi="Arial" w:cs="Arial"/>
                <w:sz w:val="18"/>
                <w:szCs w:val="18"/>
              </w:rPr>
              <w:t xml:space="preserve">una entidad bajo el control organizacional del OC </w:t>
            </w:r>
          </w:p>
        </w:tc>
        <w:tc>
          <w:tcPr>
            <w:tcW w:w="1956" w:type="dxa"/>
          </w:tcPr>
          <w:p w14:paraId="50665577" w14:textId="77777777" w:rsidR="00C11518" w:rsidRPr="00D656CD" w:rsidRDefault="00C11518" w:rsidP="007873EB">
            <w:pPr>
              <w:ind w:right="1486"/>
              <w:rPr>
                <w:b w:val="0"/>
                <w:sz w:val="18"/>
                <w:szCs w:val="18"/>
              </w:rPr>
            </w:pPr>
          </w:p>
        </w:tc>
      </w:tr>
      <w:tr w:rsidR="006159C5" w:rsidRPr="00D656CD" w14:paraId="77953887" w14:textId="77777777" w:rsidTr="006E313D">
        <w:trPr>
          <w:trHeight w:val="206"/>
        </w:trPr>
        <w:tc>
          <w:tcPr>
            <w:tcW w:w="9209" w:type="dxa"/>
            <w:vAlign w:val="center"/>
          </w:tcPr>
          <w:p w14:paraId="79C8659A" w14:textId="7ED5B1E7" w:rsidR="006159C5" w:rsidRPr="00D656CD" w:rsidRDefault="006159C5" w:rsidP="00C47126">
            <w:pPr>
              <w:spacing w:line="240" w:lineRule="auto"/>
              <w:ind w:left="0" w:firstLine="0"/>
              <w:jc w:val="both"/>
              <w:rPr>
                <w:sz w:val="18"/>
                <w:szCs w:val="18"/>
              </w:rPr>
            </w:pPr>
            <w:r w:rsidRPr="00D656CD">
              <w:rPr>
                <w:b w:val="0"/>
                <w:sz w:val="18"/>
                <w:szCs w:val="18"/>
              </w:rPr>
              <w:t xml:space="preserve">El control organizacional de un OC corresponde a uno de los siguientes: </w:t>
            </w:r>
          </w:p>
          <w:p w14:paraId="17EEBE68" w14:textId="77777777" w:rsidR="006159C5" w:rsidRPr="00D656CD" w:rsidRDefault="006159C5" w:rsidP="00C47126">
            <w:pPr>
              <w:numPr>
                <w:ilvl w:val="0"/>
                <w:numId w:val="22"/>
              </w:numPr>
              <w:spacing w:line="240" w:lineRule="auto"/>
              <w:ind w:firstLine="0"/>
              <w:jc w:val="both"/>
              <w:rPr>
                <w:sz w:val="18"/>
                <w:szCs w:val="18"/>
              </w:rPr>
            </w:pPr>
            <w:r w:rsidRPr="00D656CD">
              <w:rPr>
                <w:b w:val="0"/>
                <w:sz w:val="18"/>
                <w:szCs w:val="18"/>
              </w:rPr>
              <w:t xml:space="preserve">propiedad total o mayoritaria de otra entidad por parte del OC; </w:t>
            </w:r>
          </w:p>
          <w:p w14:paraId="46182107" w14:textId="69F1118A" w:rsidR="006159C5" w:rsidRPr="00D656CD" w:rsidRDefault="006159C5" w:rsidP="00C47126">
            <w:pPr>
              <w:numPr>
                <w:ilvl w:val="0"/>
                <w:numId w:val="22"/>
              </w:numPr>
              <w:spacing w:line="240" w:lineRule="auto"/>
              <w:ind w:firstLine="0"/>
              <w:jc w:val="both"/>
              <w:rPr>
                <w:sz w:val="18"/>
                <w:szCs w:val="18"/>
              </w:rPr>
            </w:pPr>
            <w:r w:rsidRPr="00D656CD">
              <w:rPr>
                <w:b w:val="0"/>
                <w:sz w:val="18"/>
                <w:szCs w:val="18"/>
              </w:rPr>
              <w:t xml:space="preserve">participación mayoritaria por parte del OC en la junta de directiva de otra </w:t>
            </w:r>
            <w:r w:rsidR="00AE2E77" w:rsidRPr="00D656CD">
              <w:rPr>
                <w:b w:val="0"/>
                <w:sz w:val="18"/>
                <w:szCs w:val="18"/>
              </w:rPr>
              <w:t>entidad; autoridad</w:t>
            </w:r>
            <w:r w:rsidRPr="00D656CD">
              <w:rPr>
                <w:b w:val="0"/>
                <w:sz w:val="18"/>
                <w:szCs w:val="18"/>
              </w:rPr>
              <w:t xml:space="preserve"> documentada del OC sobre otra entidad en una red de entidades legales (a la cual pertenece el organismo de certificación), vinculada por propiedad o por el control de la junta directiva</w:t>
            </w:r>
          </w:p>
        </w:tc>
        <w:tc>
          <w:tcPr>
            <w:tcW w:w="1956" w:type="dxa"/>
          </w:tcPr>
          <w:p w14:paraId="26B7E33C" w14:textId="77777777" w:rsidR="006159C5" w:rsidRPr="00D656CD" w:rsidRDefault="006159C5" w:rsidP="007873EB">
            <w:pPr>
              <w:ind w:right="1486"/>
              <w:rPr>
                <w:b w:val="0"/>
                <w:sz w:val="18"/>
                <w:szCs w:val="18"/>
              </w:rPr>
            </w:pPr>
          </w:p>
        </w:tc>
      </w:tr>
      <w:tr w:rsidR="006159C5" w:rsidRPr="00D656CD" w14:paraId="6ECDFB32" w14:textId="77777777" w:rsidTr="006E313D">
        <w:trPr>
          <w:trHeight w:val="206"/>
        </w:trPr>
        <w:tc>
          <w:tcPr>
            <w:tcW w:w="9209" w:type="dxa"/>
            <w:vAlign w:val="center"/>
          </w:tcPr>
          <w:p w14:paraId="4616B338" w14:textId="092788CF" w:rsidR="006159C5" w:rsidRPr="00D656CD" w:rsidRDefault="006159C5" w:rsidP="00C47126">
            <w:pPr>
              <w:spacing w:line="240" w:lineRule="auto"/>
              <w:ind w:left="0" w:firstLine="0"/>
              <w:jc w:val="both"/>
              <w:rPr>
                <w:sz w:val="18"/>
                <w:szCs w:val="18"/>
              </w:rPr>
            </w:pPr>
            <w:r w:rsidRPr="00D656CD">
              <w:rPr>
                <w:b w:val="0"/>
                <w:sz w:val="18"/>
                <w:szCs w:val="18"/>
              </w:rPr>
              <w:t>Las personas empleadas por, o bajo contratos con, entidades bajo control de la organización cumplen los mismos requisitos de esta norma internacional que las personas empleadas por, o bajo contrato con, el OC.</w:t>
            </w:r>
          </w:p>
        </w:tc>
        <w:tc>
          <w:tcPr>
            <w:tcW w:w="1956" w:type="dxa"/>
          </w:tcPr>
          <w:p w14:paraId="6FE63D63" w14:textId="77777777" w:rsidR="006159C5" w:rsidRPr="00D656CD" w:rsidRDefault="006159C5" w:rsidP="007873EB">
            <w:pPr>
              <w:ind w:right="1486"/>
              <w:rPr>
                <w:b w:val="0"/>
                <w:sz w:val="18"/>
                <w:szCs w:val="18"/>
              </w:rPr>
            </w:pPr>
          </w:p>
        </w:tc>
      </w:tr>
      <w:tr w:rsidR="006159C5" w:rsidRPr="00D656CD" w14:paraId="19ED06E4" w14:textId="77777777" w:rsidTr="006E313D">
        <w:trPr>
          <w:trHeight w:val="206"/>
        </w:trPr>
        <w:tc>
          <w:tcPr>
            <w:tcW w:w="9209" w:type="dxa"/>
            <w:vAlign w:val="center"/>
          </w:tcPr>
          <w:p w14:paraId="12930261" w14:textId="1E89A39D" w:rsidR="006159C5" w:rsidRPr="00D656CD" w:rsidRDefault="00D84598" w:rsidP="00C47126">
            <w:pPr>
              <w:spacing w:line="240" w:lineRule="auto"/>
              <w:ind w:left="0" w:firstLine="0"/>
              <w:jc w:val="both"/>
              <w:rPr>
                <w:sz w:val="18"/>
                <w:szCs w:val="18"/>
              </w:rPr>
            </w:pPr>
            <w:r w:rsidRPr="00D656CD">
              <w:rPr>
                <w:b w:val="0"/>
                <w:sz w:val="18"/>
                <w:szCs w:val="18"/>
              </w:rPr>
              <w:t xml:space="preserve">Se </w:t>
            </w:r>
            <w:r w:rsidR="006159C5" w:rsidRPr="00D656CD">
              <w:rPr>
                <w:b w:val="0"/>
                <w:sz w:val="18"/>
                <w:szCs w:val="18"/>
              </w:rPr>
              <w:t>notifica a los clientes la decisión de no otorgar la certificación y notifica las razones para tal decisión.</w:t>
            </w:r>
          </w:p>
        </w:tc>
        <w:tc>
          <w:tcPr>
            <w:tcW w:w="1956" w:type="dxa"/>
          </w:tcPr>
          <w:p w14:paraId="2CCEF07F" w14:textId="77777777" w:rsidR="006159C5" w:rsidRPr="00D656CD" w:rsidRDefault="006159C5" w:rsidP="007873EB">
            <w:pPr>
              <w:ind w:right="1486"/>
              <w:rPr>
                <w:b w:val="0"/>
                <w:sz w:val="18"/>
                <w:szCs w:val="18"/>
              </w:rPr>
            </w:pPr>
          </w:p>
        </w:tc>
      </w:tr>
    </w:tbl>
    <w:p w14:paraId="7C58C934" w14:textId="2D5AEA42" w:rsidR="00192F7F" w:rsidRPr="00D656CD" w:rsidRDefault="00192F7F">
      <w:pPr>
        <w:ind w:left="0" w:firstLine="0"/>
        <w:rPr>
          <w:sz w:val="18"/>
          <w:szCs w:val="18"/>
        </w:rPr>
      </w:pPr>
    </w:p>
    <w:p w14:paraId="752BBE8F"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DOCUMENTACIÓN DE CERTIFICACIÓN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C11518" w:rsidRPr="00D656CD" w14:paraId="1B7FDC26" w14:textId="77777777" w:rsidTr="006E313D">
        <w:trPr>
          <w:trHeight w:val="219"/>
          <w:tblHeader/>
        </w:trPr>
        <w:tc>
          <w:tcPr>
            <w:tcW w:w="9209" w:type="dxa"/>
          </w:tcPr>
          <w:p w14:paraId="6EC764DD" w14:textId="280BF0F3" w:rsidR="00C11518" w:rsidRPr="00C47126" w:rsidRDefault="005D7939" w:rsidP="007873EB">
            <w:pPr>
              <w:jc w:val="center"/>
              <w:rPr>
                <w:bCs/>
                <w:sz w:val="18"/>
                <w:szCs w:val="18"/>
              </w:rPr>
            </w:pPr>
            <w:r w:rsidRPr="00C47126">
              <w:rPr>
                <w:bCs/>
                <w:sz w:val="18"/>
                <w:szCs w:val="18"/>
              </w:rPr>
              <w:t xml:space="preserve"> </w:t>
            </w:r>
            <w:r w:rsidR="00C11518" w:rsidRPr="00C47126">
              <w:rPr>
                <w:bCs/>
                <w:sz w:val="18"/>
                <w:szCs w:val="18"/>
              </w:rPr>
              <w:t>REQUISITOS</w:t>
            </w:r>
          </w:p>
        </w:tc>
        <w:tc>
          <w:tcPr>
            <w:tcW w:w="1956" w:type="dxa"/>
          </w:tcPr>
          <w:p w14:paraId="72755D0E" w14:textId="77777777" w:rsidR="00C11518" w:rsidRPr="00C47126" w:rsidRDefault="00C11518" w:rsidP="007873EB">
            <w:pPr>
              <w:jc w:val="center"/>
              <w:rPr>
                <w:bCs/>
                <w:sz w:val="18"/>
                <w:szCs w:val="18"/>
              </w:rPr>
            </w:pPr>
            <w:r w:rsidRPr="00C47126">
              <w:rPr>
                <w:bCs/>
                <w:sz w:val="18"/>
                <w:szCs w:val="18"/>
              </w:rPr>
              <w:t>Documento del SG</w:t>
            </w:r>
          </w:p>
        </w:tc>
      </w:tr>
      <w:tr w:rsidR="00C11518" w:rsidRPr="00D656CD" w14:paraId="23493050" w14:textId="77777777" w:rsidTr="006E313D">
        <w:trPr>
          <w:trHeight w:val="206"/>
        </w:trPr>
        <w:tc>
          <w:tcPr>
            <w:tcW w:w="9209" w:type="dxa"/>
            <w:vAlign w:val="center"/>
          </w:tcPr>
          <w:p w14:paraId="312C59D0" w14:textId="0421EE9C" w:rsidR="00E53184" w:rsidRPr="00D656CD" w:rsidRDefault="00D84598" w:rsidP="00C47126">
            <w:pPr>
              <w:spacing w:line="240" w:lineRule="auto"/>
              <w:ind w:left="0" w:right="59" w:firstLine="0"/>
              <w:jc w:val="both"/>
              <w:rPr>
                <w:sz w:val="18"/>
                <w:szCs w:val="18"/>
              </w:rPr>
            </w:pPr>
            <w:r w:rsidRPr="00C47126">
              <w:rPr>
                <w:b w:val="0"/>
                <w:bCs/>
                <w:sz w:val="18"/>
                <w:szCs w:val="18"/>
              </w:rPr>
              <w:t>Se</w:t>
            </w:r>
            <w:r w:rsidR="00E53184" w:rsidRPr="00D656CD">
              <w:rPr>
                <w:b w:val="0"/>
                <w:sz w:val="18"/>
                <w:szCs w:val="18"/>
              </w:rPr>
              <w:t xml:space="preserve"> proporciona al cliente la documentación formal de la certificación que indica claramente o permita la identificación de los siguientes aspectos: </w:t>
            </w:r>
          </w:p>
          <w:p w14:paraId="0D7E56E2" w14:textId="77777777" w:rsidR="00E53184" w:rsidRPr="00D656CD" w:rsidRDefault="00E53184" w:rsidP="00C47126">
            <w:pPr>
              <w:numPr>
                <w:ilvl w:val="0"/>
                <w:numId w:val="23"/>
              </w:numPr>
              <w:spacing w:line="240" w:lineRule="auto"/>
              <w:ind w:left="447" w:hanging="425"/>
              <w:rPr>
                <w:sz w:val="18"/>
                <w:szCs w:val="18"/>
              </w:rPr>
            </w:pPr>
            <w:r w:rsidRPr="00D656CD">
              <w:rPr>
                <w:b w:val="0"/>
                <w:sz w:val="18"/>
                <w:szCs w:val="18"/>
              </w:rPr>
              <w:t xml:space="preserve">el nombre y la dirección del OC; </w:t>
            </w:r>
          </w:p>
          <w:p w14:paraId="42D7D92B" w14:textId="77777777" w:rsidR="00E53184" w:rsidRPr="00D656CD" w:rsidRDefault="00E53184" w:rsidP="00C47126">
            <w:pPr>
              <w:numPr>
                <w:ilvl w:val="0"/>
                <w:numId w:val="23"/>
              </w:numPr>
              <w:spacing w:line="240" w:lineRule="auto"/>
              <w:ind w:left="447" w:hanging="425"/>
              <w:rPr>
                <w:sz w:val="18"/>
                <w:szCs w:val="18"/>
              </w:rPr>
            </w:pPr>
            <w:r w:rsidRPr="00D656CD">
              <w:rPr>
                <w:b w:val="0"/>
                <w:sz w:val="18"/>
                <w:szCs w:val="18"/>
              </w:rPr>
              <w:t xml:space="preserve">la fecha que se otorga la certificación (esta fecha no debe ser anterior a la fecha en la cual se tomó la decisión sobre la certificación); </w:t>
            </w:r>
          </w:p>
          <w:p w14:paraId="6DB321E2" w14:textId="77777777" w:rsidR="00E53184" w:rsidRPr="00D656CD" w:rsidRDefault="00E53184" w:rsidP="00C47126">
            <w:pPr>
              <w:numPr>
                <w:ilvl w:val="0"/>
                <w:numId w:val="23"/>
              </w:numPr>
              <w:spacing w:line="240" w:lineRule="auto"/>
              <w:ind w:left="447" w:hanging="425"/>
              <w:rPr>
                <w:sz w:val="18"/>
                <w:szCs w:val="18"/>
              </w:rPr>
            </w:pPr>
            <w:r w:rsidRPr="00D656CD">
              <w:rPr>
                <w:b w:val="0"/>
                <w:sz w:val="18"/>
                <w:szCs w:val="18"/>
              </w:rPr>
              <w:t xml:space="preserve">el nombre y la dirección del cliente; </w:t>
            </w:r>
          </w:p>
          <w:p w14:paraId="3B2657B9" w14:textId="0C83FA72" w:rsidR="00E53184" w:rsidRPr="00D656CD" w:rsidRDefault="00E53184" w:rsidP="00C47126">
            <w:pPr>
              <w:numPr>
                <w:ilvl w:val="0"/>
                <w:numId w:val="23"/>
              </w:numPr>
              <w:spacing w:line="240" w:lineRule="auto"/>
              <w:ind w:left="447" w:hanging="425"/>
              <w:rPr>
                <w:sz w:val="18"/>
                <w:szCs w:val="18"/>
              </w:rPr>
            </w:pPr>
            <w:r w:rsidRPr="00D656CD">
              <w:rPr>
                <w:b w:val="0"/>
                <w:sz w:val="18"/>
                <w:szCs w:val="18"/>
              </w:rPr>
              <w:t xml:space="preserve">el alcance de la certificación </w:t>
            </w:r>
            <w:r w:rsidR="00632692" w:rsidRPr="00D656CD">
              <w:rPr>
                <w:sz w:val="18"/>
                <w:szCs w:val="18"/>
              </w:rPr>
              <w:t>que</w:t>
            </w:r>
            <w:r w:rsidRPr="00D656CD">
              <w:rPr>
                <w:b w:val="0"/>
                <w:i/>
                <w:sz w:val="18"/>
                <w:szCs w:val="18"/>
              </w:rPr>
              <w:t xml:space="preserve"> identifica: </w:t>
            </w:r>
          </w:p>
          <w:p w14:paraId="49001804" w14:textId="77777777" w:rsidR="00E53184" w:rsidRPr="00D656CD" w:rsidRDefault="00E53184" w:rsidP="00C47126">
            <w:pPr>
              <w:numPr>
                <w:ilvl w:val="0"/>
                <w:numId w:val="24"/>
              </w:numPr>
              <w:spacing w:line="240" w:lineRule="auto"/>
              <w:ind w:right="59" w:hanging="288"/>
              <w:jc w:val="both"/>
              <w:rPr>
                <w:sz w:val="18"/>
                <w:szCs w:val="18"/>
              </w:rPr>
            </w:pPr>
            <w:r w:rsidRPr="00D656CD">
              <w:rPr>
                <w:b w:val="0"/>
                <w:i/>
                <w:sz w:val="18"/>
                <w:szCs w:val="18"/>
              </w:rPr>
              <w:t xml:space="preserve">los productos, procesos o servicios para los cuales se otorga la certificación. </w:t>
            </w:r>
          </w:p>
          <w:p w14:paraId="23A63A0E" w14:textId="77777777" w:rsidR="00E53184" w:rsidRPr="00D656CD" w:rsidRDefault="00E53184" w:rsidP="00C47126">
            <w:pPr>
              <w:numPr>
                <w:ilvl w:val="0"/>
                <w:numId w:val="24"/>
              </w:numPr>
              <w:spacing w:line="240" w:lineRule="auto"/>
              <w:ind w:right="59" w:hanging="288"/>
              <w:jc w:val="both"/>
              <w:rPr>
                <w:sz w:val="18"/>
                <w:szCs w:val="18"/>
              </w:rPr>
            </w:pPr>
            <w:r w:rsidRPr="00D656CD">
              <w:rPr>
                <w:b w:val="0"/>
                <w:i/>
                <w:sz w:val="18"/>
                <w:szCs w:val="18"/>
              </w:rPr>
              <w:t xml:space="preserve">El esquema de certificación aplicable. </w:t>
            </w:r>
          </w:p>
          <w:p w14:paraId="3B0DF471" w14:textId="2A047D70" w:rsidR="00E53184" w:rsidRPr="00D656CD" w:rsidRDefault="00E53184" w:rsidP="00C47126">
            <w:pPr>
              <w:numPr>
                <w:ilvl w:val="0"/>
                <w:numId w:val="24"/>
              </w:numPr>
              <w:spacing w:line="240" w:lineRule="auto"/>
              <w:ind w:right="59" w:hanging="288"/>
              <w:jc w:val="both"/>
              <w:rPr>
                <w:sz w:val="18"/>
                <w:szCs w:val="18"/>
              </w:rPr>
            </w:pPr>
            <w:r w:rsidRPr="00D656CD">
              <w:rPr>
                <w:b w:val="0"/>
                <w:i/>
                <w:sz w:val="18"/>
                <w:szCs w:val="18"/>
              </w:rPr>
              <w:t xml:space="preserve">Las normas y otros documentos normativos, incluida su fecha de publicación, con respecto a los cuales se considera que el producto, proceso o servicio es conforme. </w:t>
            </w:r>
          </w:p>
          <w:p w14:paraId="21676639" w14:textId="77777777" w:rsidR="00E53184" w:rsidRPr="00D656CD" w:rsidRDefault="00E53184" w:rsidP="00C47126">
            <w:pPr>
              <w:numPr>
                <w:ilvl w:val="0"/>
                <w:numId w:val="25"/>
              </w:numPr>
              <w:spacing w:line="240" w:lineRule="auto"/>
              <w:ind w:left="447" w:right="60" w:hanging="425"/>
              <w:jc w:val="both"/>
              <w:rPr>
                <w:sz w:val="18"/>
                <w:szCs w:val="18"/>
              </w:rPr>
            </w:pPr>
            <w:r w:rsidRPr="00D656CD">
              <w:rPr>
                <w:b w:val="0"/>
                <w:sz w:val="18"/>
                <w:szCs w:val="18"/>
              </w:rPr>
              <w:t xml:space="preserve">plazo de vigencia o fecha de expiración de la certificación, si la certificación expira después de un período establecido; </w:t>
            </w:r>
          </w:p>
          <w:p w14:paraId="132D4D3D" w14:textId="16C96403" w:rsidR="00C11518" w:rsidRPr="00D656CD" w:rsidRDefault="00E53184" w:rsidP="00C47126">
            <w:pPr>
              <w:pStyle w:val="Lista"/>
              <w:snapToGrid w:val="0"/>
              <w:ind w:left="0" w:firstLine="0"/>
              <w:jc w:val="both"/>
              <w:rPr>
                <w:rFonts w:ascii="Arial" w:hAnsi="Arial" w:cs="Arial"/>
                <w:b/>
                <w:sz w:val="18"/>
                <w:szCs w:val="18"/>
              </w:rPr>
            </w:pPr>
            <w:r w:rsidRPr="00D656CD">
              <w:rPr>
                <w:rFonts w:ascii="Arial" w:hAnsi="Arial" w:cs="Arial"/>
                <w:sz w:val="18"/>
                <w:szCs w:val="18"/>
              </w:rPr>
              <w:t>cualquier otra información requerida por el esquema de certificación</w:t>
            </w:r>
          </w:p>
        </w:tc>
        <w:tc>
          <w:tcPr>
            <w:tcW w:w="1956" w:type="dxa"/>
          </w:tcPr>
          <w:p w14:paraId="4BF8CFD0" w14:textId="77777777" w:rsidR="00C11518" w:rsidRPr="00D656CD" w:rsidRDefault="00C11518" w:rsidP="007873EB">
            <w:pPr>
              <w:rPr>
                <w:b w:val="0"/>
                <w:sz w:val="18"/>
                <w:szCs w:val="18"/>
              </w:rPr>
            </w:pPr>
          </w:p>
        </w:tc>
      </w:tr>
      <w:tr w:rsidR="00C11518" w:rsidRPr="00D656CD" w14:paraId="275EF7B7" w14:textId="77777777" w:rsidTr="006E313D">
        <w:trPr>
          <w:trHeight w:val="206"/>
        </w:trPr>
        <w:tc>
          <w:tcPr>
            <w:tcW w:w="9209" w:type="dxa"/>
            <w:vAlign w:val="center"/>
          </w:tcPr>
          <w:p w14:paraId="49CF270F" w14:textId="16006392" w:rsidR="00C11518" w:rsidRPr="00D656CD" w:rsidRDefault="00E53184" w:rsidP="00C47126">
            <w:pPr>
              <w:pStyle w:val="Lista"/>
              <w:ind w:left="0" w:firstLine="0"/>
              <w:jc w:val="both"/>
              <w:rPr>
                <w:rFonts w:ascii="Arial" w:hAnsi="Arial" w:cs="Arial"/>
                <w:b/>
                <w:bCs/>
                <w:sz w:val="18"/>
                <w:szCs w:val="18"/>
              </w:rPr>
            </w:pPr>
            <w:r w:rsidRPr="00D656CD">
              <w:rPr>
                <w:rFonts w:ascii="Arial" w:hAnsi="Arial" w:cs="Arial"/>
                <w:b/>
                <w:bCs/>
                <w:sz w:val="18"/>
                <w:szCs w:val="18"/>
              </w:rPr>
              <w:t>La documentación formal de la certificación incluye la firma u otra autorización definida de las personas del OC a quienes se ha asignado tal responsabilidad.</w:t>
            </w:r>
          </w:p>
        </w:tc>
        <w:tc>
          <w:tcPr>
            <w:tcW w:w="1956" w:type="dxa"/>
          </w:tcPr>
          <w:p w14:paraId="2B1A348E" w14:textId="77777777" w:rsidR="00C11518" w:rsidRPr="00D656CD" w:rsidRDefault="00C11518" w:rsidP="007873EB">
            <w:pPr>
              <w:rPr>
                <w:b w:val="0"/>
                <w:sz w:val="18"/>
                <w:szCs w:val="18"/>
              </w:rPr>
            </w:pPr>
          </w:p>
        </w:tc>
      </w:tr>
      <w:tr w:rsidR="00C11518" w:rsidRPr="00D656CD" w14:paraId="108F29A1" w14:textId="77777777" w:rsidTr="006E313D">
        <w:trPr>
          <w:trHeight w:val="206"/>
        </w:trPr>
        <w:tc>
          <w:tcPr>
            <w:tcW w:w="9209" w:type="dxa"/>
            <w:vAlign w:val="center"/>
          </w:tcPr>
          <w:p w14:paraId="64D6520B" w14:textId="2DAA2546" w:rsidR="00E53184" w:rsidRPr="00D656CD" w:rsidRDefault="00E53184" w:rsidP="00C47126">
            <w:pPr>
              <w:spacing w:line="240" w:lineRule="auto"/>
              <w:ind w:right="60"/>
              <w:jc w:val="both"/>
              <w:rPr>
                <w:sz w:val="18"/>
                <w:szCs w:val="18"/>
              </w:rPr>
            </w:pPr>
            <w:r w:rsidRPr="00D656CD">
              <w:rPr>
                <w:b w:val="0"/>
                <w:sz w:val="18"/>
                <w:szCs w:val="18"/>
              </w:rPr>
              <w:t xml:space="preserve">La documentación formal de certificación únicamente se emite después o simultáneamente con las siguientes actividades: </w:t>
            </w:r>
          </w:p>
          <w:p w14:paraId="2F097B27" w14:textId="49952809" w:rsidR="00E53184" w:rsidRPr="00D656CD" w:rsidRDefault="00E53184" w:rsidP="00C47126">
            <w:pPr>
              <w:pStyle w:val="Prrafodelista"/>
              <w:numPr>
                <w:ilvl w:val="0"/>
                <w:numId w:val="26"/>
              </w:numPr>
              <w:ind w:right="57"/>
              <w:rPr>
                <w:rFonts w:ascii="Arial" w:hAnsi="Arial" w:cs="Arial"/>
                <w:sz w:val="18"/>
                <w:szCs w:val="18"/>
              </w:rPr>
            </w:pPr>
            <w:r w:rsidRPr="00D656CD">
              <w:rPr>
                <w:rFonts w:ascii="Arial" w:hAnsi="Arial" w:cs="Arial"/>
                <w:sz w:val="18"/>
                <w:szCs w:val="18"/>
              </w:rPr>
              <w:t xml:space="preserve">cuando se ha tomado la decisión de otorgar o ampliar el alcance de la certificación </w:t>
            </w:r>
          </w:p>
          <w:p w14:paraId="670383BF" w14:textId="577EB33B" w:rsidR="00E53184" w:rsidRPr="00D656CD" w:rsidRDefault="00E53184" w:rsidP="00C47126">
            <w:pPr>
              <w:pStyle w:val="Prrafodelista"/>
              <w:numPr>
                <w:ilvl w:val="0"/>
                <w:numId w:val="26"/>
              </w:numPr>
              <w:ind w:right="57"/>
              <w:rPr>
                <w:rFonts w:ascii="Arial" w:hAnsi="Arial" w:cs="Arial"/>
                <w:sz w:val="18"/>
                <w:szCs w:val="18"/>
              </w:rPr>
            </w:pPr>
            <w:r w:rsidRPr="00D656CD">
              <w:rPr>
                <w:rFonts w:ascii="Arial" w:hAnsi="Arial" w:cs="Arial"/>
                <w:sz w:val="18"/>
                <w:szCs w:val="18"/>
              </w:rPr>
              <w:t xml:space="preserve">se ha cumplido con los requisitos de la certificación; </w:t>
            </w:r>
          </w:p>
          <w:p w14:paraId="0151EFF1" w14:textId="0C9D9ECB" w:rsidR="00C11518" w:rsidRPr="00D656CD" w:rsidRDefault="00E53184" w:rsidP="00C47126">
            <w:pPr>
              <w:pStyle w:val="Prrafodelista"/>
              <w:numPr>
                <w:ilvl w:val="0"/>
                <w:numId w:val="26"/>
              </w:numPr>
              <w:ind w:right="57"/>
              <w:rPr>
                <w:rFonts w:ascii="Arial" w:hAnsi="Arial" w:cs="Arial"/>
                <w:sz w:val="18"/>
                <w:szCs w:val="18"/>
              </w:rPr>
            </w:pPr>
            <w:r w:rsidRPr="00D656CD">
              <w:rPr>
                <w:rFonts w:ascii="Arial" w:hAnsi="Arial" w:cs="Arial"/>
                <w:sz w:val="18"/>
                <w:szCs w:val="18"/>
              </w:rPr>
              <w:t xml:space="preserve">se ha completado/firmado el acuerdo de certificación </w:t>
            </w:r>
          </w:p>
        </w:tc>
        <w:tc>
          <w:tcPr>
            <w:tcW w:w="1956" w:type="dxa"/>
          </w:tcPr>
          <w:p w14:paraId="3F6E9677" w14:textId="77777777" w:rsidR="00C11518" w:rsidRPr="00D656CD" w:rsidRDefault="00C11518" w:rsidP="007873EB">
            <w:pPr>
              <w:ind w:right="1486"/>
              <w:rPr>
                <w:b w:val="0"/>
                <w:sz w:val="18"/>
                <w:szCs w:val="18"/>
              </w:rPr>
            </w:pPr>
          </w:p>
        </w:tc>
      </w:tr>
    </w:tbl>
    <w:p w14:paraId="7F7960FD" w14:textId="77777777" w:rsidR="00192F7F" w:rsidRPr="00D656CD" w:rsidRDefault="005D7939">
      <w:pPr>
        <w:ind w:left="0" w:firstLine="0"/>
        <w:rPr>
          <w:sz w:val="18"/>
          <w:szCs w:val="18"/>
        </w:rPr>
      </w:pPr>
      <w:r w:rsidRPr="00D656CD">
        <w:rPr>
          <w:sz w:val="18"/>
          <w:szCs w:val="18"/>
        </w:rPr>
        <w:t xml:space="preserve"> </w:t>
      </w:r>
    </w:p>
    <w:p w14:paraId="6E8AC697"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DIRECTORIO DE PRODUCTOS CERTIFICADOS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C11518" w:rsidRPr="00D656CD" w14:paraId="4824E385" w14:textId="77777777" w:rsidTr="006E313D">
        <w:trPr>
          <w:trHeight w:val="219"/>
          <w:tblHeader/>
        </w:trPr>
        <w:tc>
          <w:tcPr>
            <w:tcW w:w="9209" w:type="dxa"/>
          </w:tcPr>
          <w:p w14:paraId="71DFF5D9" w14:textId="169F3FA5" w:rsidR="00C11518" w:rsidRPr="00C47126" w:rsidRDefault="005D7939" w:rsidP="007873EB">
            <w:pPr>
              <w:jc w:val="center"/>
              <w:rPr>
                <w:bCs/>
                <w:sz w:val="18"/>
                <w:szCs w:val="18"/>
              </w:rPr>
            </w:pPr>
            <w:r w:rsidRPr="00C47126">
              <w:rPr>
                <w:bCs/>
                <w:sz w:val="18"/>
                <w:szCs w:val="18"/>
              </w:rPr>
              <w:t xml:space="preserve"> </w:t>
            </w:r>
            <w:r w:rsidR="00C11518" w:rsidRPr="00C47126">
              <w:rPr>
                <w:bCs/>
                <w:sz w:val="18"/>
                <w:szCs w:val="18"/>
              </w:rPr>
              <w:t>REQUISITOS</w:t>
            </w:r>
          </w:p>
        </w:tc>
        <w:tc>
          <w:tcPr>
            <w:tcW w:w="1956" w:type="dxa"/>
          </w:tcPr>
          <w:p w14:paraId="37E786A3" w14:textId="77777777" w:rsidR="00C11518" w:rsidRPr="00C47126" w:rsidRDefault="00C11518" w:rsidP="007873EB">
            <w:pPr>
              <w:jc w:val="center"/>
              <w:rPr>
                <w:bCs/>
                <w:sz w:val="18"/>
                <w:szCs w:val="18"/>
              </w:rPr>
            </w:pPr>
            <w:r w:rsidRPr="00C47126">
              <w:rPr>
                <w:bCs/>
                <w:sz w:val="18"/>
                <w:szCs w:val="18"/>
              </w:rPr>
              <w:t>Documento del SG</w:t>
            </w:r>
          </w:p>
        </w:tc>
      </w:tr>
      <w:tr w:rsidR="00C11518" w:rsidRPr="00D656CD" w14:paraId="3D21A56D" w14:textId="77777777" w:rsidTr="006E313D">
        <w:trPr>
          <w:trHeight w:val="206"/>
        </w:trPr>
        <w:tc>
          <w:tcPr>
            <w:tcW w:w="9209" w:type="dxa"/>
            <w:vAlign w:val="center"/>
          </w:tcPr>
          <w:p w14:paraId="209E5191" w14:textId="758ACE04" w:rsidR="00D12076" w:rsidRPr="00D656CD" w:rsidRDefault="00154219" w:rsidP="00C47126">
            <w:pPr>
              <w:spacing w:line="240" w:lineRule="auto"/>
              <w:ind w:left="0" w:right="92" w:firstLine="0"/>
              <w:jc w:val="both"/>
              <w:rPr>
                <w:sz w:val="18"/>
                <w:szCs w:val="18"/>
              </w:rPr>
            </w:pPr>
            <w:r w:rsidRPr="00D656CD">
              <w:rPr>
                <w:b w:val="0"/>
                <w:sz w:val="18"/>
                <w:szCs w:val="18"/>
              </w:rPr>
              <w:t>Se</w:t>
            </w:r>
            <w:r w:rsidR="00D12076" w:rsidRPr="00D656CD">
              <w:rPr>
                <w:b w:val="0"/>
                <w:sz w:val="18"/>
                <w:szCs w:val="18"/>
              </w:rPr>
              <w:t xml:space="preserve"> mantiene información sobre los productos certificados que contiene, por lo menos, los siguientes datos: </w:t>
            </w:r>
          </w:p>
          <w:p w14:paraId="74ABE544" w14:textId="77777777" w:rsidR="00D12076" w:rsidRPr="00D656CD" w:rsidRDefault="00D12076" w:rsidP="00C47126">
            <w:pPr>
              <w:numPr>
                <w:ilvl w:val="0"/>
                <w:numId w:val="27"/>
              </w:numPr>
              <w:spacing w:line="240" w:lineRule="auto"/>
              <w:ind w:hanging="348"/>
              <w:rPr>
                <w:sz w:val="18"/>
                <w:szCs w:val="18"/>
              </w:rPr>
            </w:pPr>
            <w:r w:rsidRPr="00D656CD">
              <w:rPr>
                <w:b w:val="0"/>
                <w:sz w:val="18"/>
                <w:szCs w:val="18"/>
              </w:rPr>
              <w:t>identificación del producto;</w:t>
            </w:r>
          </w:p>
          <w:p w14:paraId="01874763" w14:textId="77777777" w:rsidR="00D12076" w:rsidRPr="00D656CD" w:rsidRDefault="00D12076" w:rsidP="00C47126">
            <w:pPr>
              <w:numPr>
                <w:ilvl w:val="0"/>
                <w:numId w:val="27"/>
              </w:numPr>
              <w:spacing w:line="240" w:lineRule="auto"/>
              <w:ind w:hanging="348"/>
              <w:rPr>
                <w:sz w:val="18"/>
                <w:szCs w:val="18"/>
              </w:rPr>
            </w:pPr>
            <w:r w:rsidRPr="00D656CD">
              <w:rPr>
                <w:b w:val="0"/>
                <w:sz w:val="18"/>
                <w:szCs w:val="18"/>
              </w:rPr>
              <w:lastRenderedPageBreak/>
              <w:t xml:space="preserve">normas y otros documentos normativos con los cuales se ha certificado la conformidad; </w:t>
            </w:r>
          </w:p>
          <w:p w14:paraId="3DCA40CF" w14:textId="77777777" w:rsidR="00D12076" w:rsidRPr="00D656CD" w:rsidRDefault="00D12076" w:rsidP="00C47126">
            <w:pPr>
              <w:numPr>
                <w:ilvl w:val="0"/>
                <w:numId w:val="27"/>
              </w:numPr>
              <w:spacing w:line="240" w:lineRule="auto"/>
              <w:ind w:hanging="348"/>
              <w:rPr>
                <w:sz w:val="18"/>
                <w:szCs w:val="18"/>
              </w:rPr>
            </w:pPr>
            <w:r w:rsidRPr="00D656CD">
              <w:rPr>
                <w:b w:val="0"/>
                <w:sz w:val="18"/>
                <w:szCs w:val="18"/>
              </w:rPr>
              <w:t xml:space="preserve">identificación del cliente. </w:t>
            </w:r>
          </w:p>
          <w:p w14:paraId="4C83B226" w14:textId="4AC6471A" w:rsidR="00763239" w:rsidRPr="00D656CD" w:rsidRDefault="00D12076" w:rsidP="00C47126">
            <w:pPr>
              <w:pStyle w:val="Lista"/>
              <w:snapToGrid w:val="0"/>
              <w:ind w:left="0" w:firstLine="0"/>
              <w:jc w:val="both"/>
              <w:rPr>
                <w:rFonts w:ascii="Arial" w:hAnsi="Arial" w:cs="Arial"/>
                <w:sz w:val="18"/>
                <w:szCs w:val="18"/>
              </w:rPr>
            </w:pPr>
            <w:r w:rsidRPr="00D656CD">
              <w:rPr>
                <w:rFonts w:ascii="Arial" w:hAnsi="Arial" w:cs="Arial"/>
                <w:sz w:val="18"/>
                <w:szCs w:val="18"/>
              </w:rPr>
              <w:t>Las partes de esta información necesari</w:t>
            </w:r>
            <w:r w:rsidR="00763239" w:rsidRPr="00D656CD">
              <w:rPr>
                <w:rFonts w:ascii="Arial" w:hAnsi="Arial" w:cs="Arial"/>
                <w:sz w:val="18"/>
                <w:szCs w:val="18"/>
              </w:rPr>
              <w:t>as de</w:t>
            </w:r>
            <w:r w:rsidRPr="00D656CD">
              <w:rPr>
                <w:rFonts w:ascii="Arial" w:hAnsi="Arial" w:cs="Arial"/>
                <w:sz w:val="18"/>
                <w:szCs w:val="18"/>
              </w:rPr>
              <w:t xml:space="preserve"> publicar o poner a disposición según solicitud en un directorio (a través de publicaciones, medios electrónicos u otros medios) </w:t>
            </w:r>
            <w:r w:rsidR="00763239" w:rsidRPr="00D656CD">
              <w:rPr>
                <w:rFonts w:ascii="Arial" w:hAnsi="Arial" w:cs="Arial"/>
                <w:sz w:val="18"/>
                <w:szCs w:val="18"/>
              </w:rPr>
              <w:t xml:space="preserve">que </w:t>
            </w:r>
            <w:r w:rsidRPr="00D656CD">
              <w:rPr>
                <w:rFonts w:ascii="Arial" w:hAnsi="Arial" w:cs="Arial"/>
                <w:sz w:val="18"/>
                <w:szCs w:val="18"/>
              </w:rPr>
              <w:t xml:space="preserve">están estipuladas en </w:t>
            </w:r>
            <w:r w:rsidR="00763239" w:rsidRPr="00D656CD">
              <w:rPr>
                <w:rFonts w:ascii="Arial" w:hAnsi="Arial" w:cs="Arial"/>
                <w:sz w:val="18"/>
                <w:szCs w:val="18"/>
              </w:rPr>
              <w:t>cada</w:t>
            </w:r>
            <w:r w:rsidRPr="00D656CD">
              <w:rPr>
                <w:rFonts w:ascii="Arial" w:hAnsi="Arial" w:cs="Arial"/>
                <w:sz w:val="18"/>
                <w:szCs w:val="18"/>
              </w:rPr>
              <w:t xml:space="preserve"> esquema correspondiente. </w:t>
            </w:r>
          </w:p>
          <w:p w14:paraId="4A394A05" w14:textId="1A15AC67" w:rsidR="00C11518" w:rsidRPr="00D656CD" w:rsidRDefault="00D12076" w:rsidP="00C47126">
            <w:pPr>
              <w:pStyle w:val="Lista"/>
              <w:snapToGrid w:val="0"/>
              <w:ind w:left="0" w:firstLine="0"/>
              <w:jc w:val="both"/>
              <w:rPr>
                <w:rFonts w:ascii="Arial" w:hAnsi="Arial" w:cs="Arial"/>
                <w:b/>
                <w:sz w:val="18"/>
                <w:szCs w:val="18"/>
              </w:rPr>
            </w:pPr>
            <w:r w:rsidRPr="00D656CD">
              <w:rPr>
                <w:rFonts w:ascii="Arial" w:hAnsi="Arial" w:cs="Arial"/>
                <w:sz w:val="18"/>
                <w:szCs w:val="18"/>
              </w:rPr>
              <w:t>Como mínimo, el OC suministra información, según solicitud, acerca de la validez de una certificación determinada</w:t>
            </w:r>
          </w:p>
        </w:tc>
        <w:tc>
          <w:tcPr>
            <w:tcW w:w="1956" w:type="dxa"/>
          </w:tcPr>
          <w:p w14:paraId="12D98074" w14:textId="77777777" w:rsidR="00C11518" w:rsidRPr="00D656CD" w:rsidRDefault="00C11518" w:rsidP="007873EB">
            <w:pPr>
              <w:rPr>
                <w:b w:val="0"/>
                <w:sz w:val="18"/>
                <w:szCs w:val="18"/>
              </w:rPr>
            </w:pPr>
          </w:p>
        </w:tc>
      </w:tr>
    </w:tbl>
    <w:p w14:paraId="68836A20" w14:textId="0605341F" w:rsidR="00192F7F" w:rsidRPr="00D656CD" w:rsidRDefault="00192F7F">
      <w:pPr>
        <w:ind w:left="0" w:firstLine="0"/>
        <w:rPr>
          <w:sz w:val="18"/>
          <w:szCs w:val="18"/>
        </w:rPr>
      </w:pPr>
    </w:p>
    <w:p w14:paraId="148B3EC5"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VIGILANCIA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C11518" w:rsidRPr="00D656CD" w14:paraId="15F0E1EC" w14:textId="77777777" w:rsidTr="006E313D">
        <w:trPr>
          <w:trHeight w:val="219"/>
          <w:tblHeader/>
        </w:trPr>
        <w:tc>
          <w:tcPr>
            <w:tcW w:w="9209" w:type="dxa"/>
          </w:tcPr>
          <w:p w14:paraId="104BACEB" w14:textId="0D66EE92" w:rsidR="00C11518" w:rsidRPr="00C47126" w:rsidRDefault="005D7939" w:rsidP="007873EB">
            <w:pPr>
              <w:jc w:val="center"/>
              <w:rPr>
                <w:bCs/>
                <w:sz w:val="18"/>
                <w:szCs w:val="18"/>
              </w:rPr>
            </w:pPr>
            <w:r w:rsidRPr="00C47126">
              <w:rPr>
                <w:bCs/>
                <w:sz w:val="18"/>
                <w:szCs w:val="18"/>
              </w:rPr>
              <w:t xml:space="preserve"> </w:t>
            </w:r>
            <w:r w:rsidR="00C11518" w:rsidRPr="00C47126">
              <w:rPr>
                <w:bCs/>
                <w:sz w:val="18"/>
                <w:szCs w:val="18"/>
              </w:rPr>
              <w:t>REQUISITOS</w:t>
            </w:r>
          </w:p>
        </w:tc>
        <w:tc>
          <w:tcPr>
            <w:tcW w:w="1956" w:type="dxa"/>
          </w:tcPr>
          <w:p w14:paraId="42356858" w14:textId="77777777" w:rsidR="00C11518" w:rsidRPr="00C47126" w:rsidRDefault="00C11518" w:rsidP="007873EB">
            <w:pPr>
              <w:jc w:val="center"/>
              <w:rPr>
                <w:bCs/>
                <w:sz w:val="18"/>
                <w:szCs w:val="18"/>
              </w:rPr>
            </w:pPr>
            <w:r w:rsidRPr="00C47126">
              <w:rPr>
                <w:bCs/>
                <w:sz w:val="18"/>
                <w:szCs w:val="18"/>
              </w:rPr>
              <w:t>Documento del SG</w:t>
            </w:r>
          </w:p>
        </w:tc>
      </w:tr>
      <w:tr w:rsidR="00C11518" w:rsidRPr="00D656CD" w14:paraId="4E7F683D" w14:textId="77777777" w:rsidTr="006E313D">
        <w:trPr>
          <w:trHeight w:val="206"/>
        </w:trPr>
        <w:tc>
          <w:tcPr>
            <w:tcW w:w="9209" w:type="dxa"/>
            <w:vAlign w:val="center"/>
          </w:tcPr>
          <w:p w14:paraId="5517C811" w14:textId="40D11693" w:rsidR="00C11518" w:rsidRPr="00D656CD" w:rsidRDefault="001D038B" w:rsidP="00C47126">
            <w:pPr>
              <w:pStyle w:val="Lista"/>
              <w:snapToGrid w:val="0"/>
              <w:ind w:left="0" w:firstLine="0"/>
              <w:jc w:val="both"/>
              <w:rPr>
                <w:rFonts w:ascii="Arial" w:hAnsi="Arial" w:cs="Arial"/>
                <w:b/>
                <w:sz w:val="18"/>
                <w:szCs w:val="18"/>
              </w:rPr>
            </w:pPr>
            <w:r w:rsidRPr="00D656CD">
              <w:rPr>
                <w:rFonts w:ascii="Arial" w:hAnsi="Arial" w:cs="Arial"/>
                <w:sz w:val="18"/>
                <w:szCs w:val="18"/>
              </w:rPr>
              <w:t>Para</w:t>
            </w:r>
            <w:r w:rsidR="00763239" w:rsidRPr="00D656CD">
              <w:rPr>
                <w:rFonts w:ascii="Arial" w:hAnsi="Arial" w:cs="Arial"/>
                <w:sz w:val="18"/>
                <w:szCs w:val="18"/>
              </w:rPr>
              <w:t xml:space="preserve"> el esquema de certificación exija la vigilancia, </w:t>
            </w:r>
            <w:r w:rsidRPr="00D656CD">
              <w:rPr>
                <w:rFonts w:ascii="Arial" w:hAnsi="Arial" w:cs="Arial"/>
                <w:sz w:val="18"/>
                <w:szCs w:val="18"/>
              </w:rPr>
              <w:t>se</w:t>
            </w:r>
            <w:r w:rsidR="00763239" w:rsidRPr="00D656CD">
              <w:rPr>
                <w:rFonts w:ascii="Arial" w:hAnsi="Arial" w:cs="Arial"/>
                <w:sz w:val="18"/>
                <w:szCs w:val="18"/>
              </w:rPr>
              <w:t xml:space="preserve"> indica la vigilancia del producto o los productos cubiertos por la decisión de la certificación de acuerdo con el esquema de certificación</w:t>
            </w:r>
          </w:p>
        </w:tc>
        <w:tc>
          <w:tcPr>
            <w:tcW w:w="1956" w:type="dxa"/>
          </w:tcPr>
          <w:p w14:paraId="0C6309E6" w14:textId="77777777" w:rsidR="00C11518" w:rsidRPr="00D656CD" w:rsidRDefault="00C11518" w:rsidP="007873EB">
            <w:pPr>
              <w:rPr>
                <w:b w:val="0"/>
                <w:sz w:val="18"/>
                <w:szCs w:val="18"/>
              </w:rPr>
            </w:pPr>
          </w:p>
        </w:tc>
      </w:tr>
      <w:tr w:rsidR="00C11518" w:rsidRPr="00D656CD" w14:paraId="4DC816AB" w14:textId="77777777" w:rsidTr="006E313D">
        <w:trPr>
          <w:trHeight w:val="206"/>
        </w:trPr>
        <w:tc>
          <w:tcPr>
            <w:tcW w:w="9209" w:type="dxa"/>
            <w:vAlign w:val="center"/>
          </w:tcPr>
          <w:p w14:paraId="08CEC208" w14:textId="75AB7AE7" w:rsidR="00C11518" w:rsidRPr="00D656CD" w:rsidRDefault="00763239" w:rsidP="00C47126">
            <w:pPr>
              <w:pStyle w:val="Lista"/>
              <w:ind w:left="0" w:firstLine="0"/>
              <w:jc w:val="both"/>
              <w:rPr>
                <w:rFonts w:ascii="Arial" w:hAnsi="Arial" w:cs="Arial"/>
                <w:b/>
                <w:sz w:val="18"/>
                <w:szCs w:val="18"/>
              </w:rPr>
            </w:pPr>
            <w:r w:rsidRPr="00D656CD">
              <w:rPr>
                <w:rFonts w:ascii="Arial" w:hAnsi="Arial" w:cs="Arial"/>
                <w:sz w:val="18"/>
                <w:szCs w:val="18"/>
              </w:rPr>
              <w:t xml:space="preserve">Cuando la vigilancia utiliza evaluación, revisión o una decisión de certificación, se satisfacen con los requisitos indicados </w:t>
            </w:r>
          </w:p>
        </w:tc>
        <w:tc>
          <w:tcPr>
            <w:tcW w:w="1956" w:type="dxa"/>
          </w:tcPr>
          <w:p w14:paraId="7EF66686" w14:textId="77777777" w:rsidR="00C11518" w:rsidRPr="00D656CD" w:rsidRDefault="00C11518" w:rsidP="007873EB">
            <w:pPr>
              <w:rPr>
                <w:b w:val="0"/>
                <w:sz w:val="18"/>
                <w:szCs w:val="18"/>
              </w:rPr>
            </w:pPr>
          </w:p>
        </w:tc>
      </w:tr>
      <w:tr w:rsidR="00C11518" w:rsidRPr="00D656CD" w14:paraId="750568F6" w14:textId="77777777" w:rsidTr="006E313D">
        <w:trPr>
          <w:trHeight w:val="206"/>
        </w:trPr>
        <w:tc>
          <w:tcPr>
            <w:tcW w:w="9209" w:type="dxa"/>
            <w:vAlign w:val="center"/>
          </w:tcPr>
          <w:p w14:paraId="101A7EDB" w14:textId="43B8388B" w:rsidR="00C11518" w:rsidRPr="00D656CD" w:rsidRDefault="00B936BC" w:rsidP="00C47126">
            <w:pPr>
              <w:pStyle w:val="Prrafodelista"/>
              <w:ind w:left="0"/>
              <w:jc w:val="both"/>
              <w:rPr>
                <w:rFonts w:ascii="Arial" w:hAnsi="Arial" w:cs="Arial"/>
                <w:b/>
                <w:sz w:val="18"/>
                <w:szCs w:val="18"/>
              </w:rPr>
            </w:pPr>
            <w:r w:rsidRPr="00D656CD">
              <w:rPr>
                <w:rFonts w:ascii="Arial" w:hAnsi="Arial" w:cs="Arial"/>
                <w:sz w:val="18"/>
                <w:szCs w:val="18"/>
              </w:rPr>
              <w:t>E</w:t>
            </w:r>
            <w:r w:rsidR="00763239" w:rsidRPr="00D656CD">
              <w:rPr>
                <w:rFonts w:ascii="Arial" w:hAnsi="Arial" w:cs="Arial"/>
                <w:sz w:val="18"/>
                <w:szCs w:val="18"/>
              </w:rPr>
              <w:t>l uso continuo de marcas de certificación sobre un producto (o en su embalaje, o en la información que lo acompaña) de un tipo que se haya certificado, se establece la vigilancia y se incluye la vigilancia periódica de los productos marcados para asegurar la validez continua de la demostración del cumplimiento de los requisitos del producto.</w:t>
            </w:r>
          </w:p>
        </w:tc>
        <w:tc>
          <w:tcPr>
            <w:tcW w:w="1956" w:type="dxa"/>
          </w:tcPr>
          <w:p w14:paraId="63815E24" w14:textId="77777777" w:rsidR="00C11518" w:rsidRPr="00D656CD" w:rsidRDefault="00C11518" w:rsidP="007873EB">
            <w:pPr>
              <w:ind w:right="1486"/>
              <w:rPr>
                <w:b w:val="0"/>
                <w:sz w:val="18"/>
                <w:szCs w:val="18"/>
              </w:rPr>
            </w:pPr>
          </w:p>
        </w:tc>
      </w:tr>
      <w:tr w:rsidR="00763239" w:rsidRPr="00D656CD" w14:paraId="6F363664" w14:textId="77777777" w:rsidTr="006E313D">
        <w:trPr>
          <w:trHeight w:val="206"/>
        </w:trPr>
        <w:tc>
          <w:tcPr>
            <w:tcW w:w="9209" w:type="dxa"/>
            <w:vAlign w:val="center"/>
          </w:tcPr>
          <w:p w14:paraId="461C8D4F" w14:textId="405AC95E" w:rsidR="00763239" w:rsidRPr="00D656CD" w:rsidRDefault="0021288D" w:rsidP="00C47126">
            <w:pPr>
              <w:pStyle w:val="Prrafodelista"/>
              <w:ind w:left="0"/>
              <w:jc w:val="both"/>
              <w:rPr>
                <w:rFonts w:ascii="Arial" w:hAnsi="Arial" w:cs="Arial"/>
                <w:sz w:val="18"/>
                <w:szCs w:val="18"/>
              </w:rPr>
            </w:pPr>
            <w:r w:rsidRPr="00D656CD">
              <w:rPr>
                <w:rFonts w:ascii="Arial" w:hAnsi="Arial" w:cs="Arial"/>
                <w:sz w:val="18"/>
                <w:szCs w:val="18"/>
              </w:rPr>
              <w:t>Para caso de</w:t>
            </w:r>
            <w:r w:rsidR="00763239" w:rsidRPr="00D656CD">
              <w:rPr>
                <w:rFonts w:ascii="Arial" w:hAnsi="Arial" w:cs="Arial"/>
                <w:sz w:val="18"/>
                <w:szCs w:val="18"/>
              </w:rPr>
              <w:t xml:space="preserve"> uso continuo de una marca de certificación para un proceso o servicio, se establece la vigilancia, y se incluyen las actividades periódicas de vigilancia para asegurarse de la validez continua de la demostración del cumplimiento de los requisitos de los procesos o servicios.  </w:t>
            </w:r>
          </w:p>
        </w:tc>
        <w:tc>
          <w:tcPr>
            <w:tcW w:w="1956" w:type="dxa"/>
          </w:tcPr>
          <w:p w14:paraId="5065DF59" w14:textId="77777777" w:rsidR="00763239" w:rsidRPr="00D656CD" w:rsidRDefault="00763239" w:rsidP="007873EB">
            <w:pPr>
              <w:ind w:right="1486"/>
              <w:rPr>
                <w:b w:val="0"/>
                <w:sz w:val="18"/>
                <w:szCs w:val="18"/>
              </w:rPr>
            </w:pPr>
          </w:p>
        </w:tc>
      </w:tr>
    </w:tbl>
    <w:p w14:paraId="36219F54" w14:textId="77777777" w:rsidR="00192F7F" w:rsidRPr="00D656CD" w:rsidRDefault="005D7939">
      <w:pPr>
        <w:ind w:left="0" w:firstLine="0"/>
        <w:rPr>
          <w:sz w:val="18"/>
          <w:szCs w:val="18"/>
        </w:rPr>
      </w:pPr>
      <w:r w:rsidRPr="00D656CD">
        <w:rPr>
          <w:sz w:val="18"/>
          <w:szCs w:val="18"/>
        </w:rPr>
        <w:t xml:space="preserve"> </w:t>
      </w:r>
    </w:p>
    <w:p w14:paraId="42EA36CD" w14:textId="7D83ACB0" w:rsidR="00192F7F" w:rsidRPr="00C47126" w:rsidRDefault="00C47126" w:rsidP="00C47126">
      <w:pPr>
        <w:pStyle w:val="Prrafodelista"/>
        <w:numPr>
          <w:ilvl w:val="1"/>
          <w:numId w:val="45"/>
        </w:numPr>
        <w:ind w:left="426" w:hanging="426"/>
        <w:rPr>
          <w:rFonts w:ascii="Arial" w:hAnsi="Arial" w:cs="Arial"/>
          <w:b/>
          <w:bCs/>
        </w:rPr>
      </w:pPr>
      <w:r>
        <w:rPr>
          <w:rFonts w:ascii="Arial" w:hAnsi="Arial" w:cs="Arial"/>
          <w:b/>
          <w:bCs/>
        </w:rPr>
        <w:t xml:space="preserve"> </w:t>
      </w:r>
      <w:r w:rsidR="005D7939" w:rsidRPr="00C47126">
        <w:rPr>
          <w:rFonts w:ascii="Arial" w:hAnsi="Arial" w:cs="Arial"/>
          <w:b/>
          <w:bCs/>
        </w:rPr>
        <w:t xml:space="preserve">CAMBIOS QUE AFECTAN A LA CERTIFICACIÓN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C11518" w:rsidRPr="00D656CD" w14:paraId="214EA8C6" w14:textId="77777777" w:rsidTr="006E313D">
        <w:trPr>
          <w:trHeight w:val="219"/>
          <w:tblHeader/>
        </w:trPr>
        <w:tc>
          <w:tcPr>
            <w:tcW w:w="9209" w:type="dxa"/>
          </w:tcPr>
          <w:p w14:paraId="192F5BBA" w14:textId="3F84D9D1" w:rsidR="00C11518" w:rsidRPr="00C47126" w:rsidRDefault="005D7939" w:rsidP="007873EB">
            <w:pPr>
              <w:jc w:val="center"/>
              <w:rPr>
                <w:bCs/>
                <w:sz w:val="18"/>
                <w:szCs w:val="18"/>
              </w:rPr>
            </w:pPr>
            <w:r w:rsidRPr="00D656CD">
              <w:rPr>
                <w:sz w:val="18"/>
                <w:szCs w:val="18"/>
              </w:rPr>
              <w:t xml:space="preserve"> </w:t>
            </w:r>
            <w:r w:rsidR="00C11518" w:rsidRPr="00C47126">
              <w:rPr>
                <w:bCs/>
                <w:sz w:val="18"/>
                <w:szCs w:val="18"/>
              </w:rPr>
              <w:t>REQUISITOS</w:t>
            </w:r>
          </w:p>
        </w:tc>
        <w:tc>
          <w:tcPr>
            <w:tcW w:w="1956" w:type="dxa"/>
          </w:tcPr>
          <w:p w14:paraId="48DEAAE3" w14:textId="77777777" w:rsidR="00C11518" w:rsidRPr="00C47126" w:rsidRDefault="00C11518" w:rsidP="007873EB">
            <w:pPr>
              <w:jc w:val="center"/>
              <w:rPr>
                <w:bCs/>
                <w:sz w:val="18"/>
                <w:szCs w:val="18"/>
              </w:rPr>
            </w:pPr>
            <w:r w:rsidRPr="00C47126">
              <w:rPr>
                <w:bCs/>
                <w:sz w:val="18"/>
                <w:szCs w:val="18"/>
              </w:rPr>
              <w:t>Documento del SG</w:t>
            </w:r>
          </w:p>
        </w:tc>
      </w:tr>
      <w:tr w:rsidR="00C11518" w:rsidRPr="00D656CD" w14:paraId="26ECB40A" w14:textId="77777777" w:rsidTr="006E313D">
        <w:trPr>
          <w:trHeight w:val="206"/>
        </w:trPr>
        <w:tc>
          <w:tcPr>
            <w:tcW w:w="9209" w:type="dxa"/>
            <w:vAlign w:val="center"/>
          </w:tcPr>
          <w:p w14:paraId="61AD7364" w14:textId="462C025F" w:rsidR="00C11518" w:rsidRPr="00D656CD" w:rsidRDefault="00F70E71" w:rsidP="00C47126">
            <w:pPr>
              <w:pStyle w:val="Lista"/>
              <w:snapToGrid w:val="0"/>
              <w:ind w:left="0" w:firstLine="0"/>
              <w:jc w:val="both"/>
              <w:rPr>
                <w:rFonts w:ascii="Arial" w:hAnsi="Arial" w:cs="Arial"/>
                <w:b/>
                <w:sz w:val="18"/>
                <w:szCs w:val="18"/>
              </w:rPr>
            </w:pPr>
            <w:r w:rsidRPr="00D656CD">
              <w:rPr>
                <w:rFonts w:ascii="Arial" w:hAnsi="Arial" w:cs="Arial"/>
                <w:sz w:val="18"/>
                <w:szCs w:val="18"/>
                <w:lang w:val="es-UY"/>
              </w:rPr>
              <w:t xml:space="preserve">Para </w:t>
            </w:r>
            <w:r w:rsidR="009A2944" w:rsidRPr="00D656CD">
              <w:rPr>
                <w:rFonts w:ascii="Arial" w:hAnsi="Arial" w:cs="Arial"/>
                <w:sz w:val="18"/>
                <w:szCs w:val="18"/>
              </w:rPr>
              <w:t>el esquema de certificación</w:t>
            </w:r>
            <w:r w:rsidR="00335C50" w:rsidRPr="00D656CD">
              <w:rPr>
                <w:rFonts w:ascii="Arial" w:hAnsi="Arial" w:cs="Arial"/>
                <w:sz w:val="18"/>
                <w:szCs w:val="18"/>
              </w:rPr>
              <w:t xml:space="preserve"> que</w:t>
            </w:r>
            <w:r w:rsidR="009A2944" w:rsidRPr="00D656CD">
              <w:rPr>
                <w:rFonts w:ascii="Arial" w:hAnsi="Arial" w:cs="Arial"/>
                <w:sz w:val="18"/>
                <w:szCs w:val="18"/>
              </w:rPr>
              <w:t xml:space="preserve"> introduce requisitos nuevos o revisados que afectan al cliente, se asegura de que estos cambios se comunican a todos los clientes</w:t>
            </w:r>
            <w:r w:rsidR="00335C50" w:rsidRPr="00D656CD">
              <w:rPr>
                <w:rFonts w:ascii="Arial" w:hAnsi="Arial" w:cs="Arial"/>
                <w:sz w:val="18"/>
                <w:szCs w:val="18"/>
              </w:rPr>
              <w:t xml:space="preserve"> y se </w:t>
            </w:r>
            <w:r w:rsidR="009A2944" w:rsidRPr="00D656CD">
              <w:rPr>
                <w:rFonts w:ascii="Arial" w:hAnsi="Arial" w:cs="Arial"/>
                <w:sz w:val="18"/>
                <w:szCs w:val="18"/>
              </w:rPr>
              <w:t>verifica la implementación de los cambios por parte de sus clientes y emprende las acciones requeridas por el esquema</w:t>
            </w:r>
          </w:p>
        </w:tc>
        <w:tc>
          <w:tcPr>
            <w:tcW w:w="1956" w:type="dxa"/>
          </w:tcPr>
          <w:p w14:paraId="5630BDC3" w14:textId="77777777" w:rsidR="00C11518" w:rsidRPr="00D656CD" w:rsidRDefault="00C11518" w:rsidP="007873EB">
            <w:pPr>
              <w:rPr>
                <w:b w:val="0"/>
                <w:sz w:val="18"/>
                <w:szCs w:val="18"/>
              </w:rPr>
            </w:pPr>
          </w:p>
        </w:tc>
      </w:tr>
      <w:tr w:rsidR="00C11518" w:rsidRPr="00D656CD" w14:paraId="136EE152" w14:textId="77777777" w:rsidTr="006E313D">
        <w:trPr>
          <w:trHeight w:val="206"/>
        </w:trPr>
        <w:tc>
          <w:tcPr>
            <w:tcW w:w="9209" w:type="dxa"/>
            <w:vAlign w:val="center"/>
          </w:tcPr>
          <w:p w14:paraId="61C3A113" w14:textId="7408C142" w:rsidR="00C11518" w:rsidRPr="00D656CD" w:rsidRDefault="00F27ACD" w:rsidP="00C47126">
            <w:pPr>
              <w:pStyle w:val="Lista"/>
              <w:ind w:left="0" w:firstLine="0"/>
              <w:jc w:val="both"/>
              <w:rPr>
                <w:rFonts w:ascii="Arial" w:hAnsi="Arial" w:cs="Arial"/>
                <w:b/>
                <w:sz w:val="18"/>
                <w:szCs w:val="18"/>
              </w:rPr>
            </w:pPr>
            <w:r w:rsidRPr="00D656CD">
              <w:rPr>
                <w:rFonts w:ascii="Arial" w:hAnsi="Arial" w:cs="Arial"/>
                <w:sz w:val="18"/>
                <w:szCs w:val="18"/>
                <w:lang w:val="es-UY"/>
              </w:rPr>
              <w:t xml:space="preserve">Se </w:t>
            </w:r>
            <w:r w:rsidR="009A2944" w:rsidRPr="00D656CD">
              <w:rPr>
                <w:rFonts w:ascii="Arial" w:hAnsi="Arial" w:cs="Arial"/>
                <w:sz w:val="18"/>
                <w:szCs w:val="18"/>
              </w:rPr>
              <w:t>considera otros cambios que afectan a la certificación, incluyendo los cambios iniciados por el cliente, y decide sobre la acción adecuada</w:t>
            </w:r>
          </w:p>
        </w:tc>
        <w:tc>
          <w:tcPr>
            <w:tcW w:w="1956" w:type="dxa"/>
          </w:tcPr>
          <w:p w14:paraId="29072DA5" w14:textId="77777777" w:rsidR="00C11518" w:rsidRPr="00D656CD" w:rsidRDefault="00C11518" w:rsidP="007873EB">
            <w:pPr>
              <w:rPr>
                <w:b w:val="0"/>
                <w:sz w:val="18"/>
                <w:szCs w:val="18"/>
              </w:rPr>
            </w:pPr>
          </w:p>
        </w:tc>
      </w:tr>
      <w:tr w:rsidR="00C11518" w:rsidRPr="00D656CD" w14:paraId="70902C7B" w14:textId="77777777" w:rsidTr="006E313D">
        <w:trPr>
          <w:trHeight w:val="206"/>
        </w:trPr>
        <w:tc>
          <w:tcPr>
            <w:tcW w:w="9209" w:type="dxa"/>
            <w:vAlign w:val="center"/>
          </w:tcPr>
          <w:p w14:paraId="50D353D5" w14:textId="1E102481" w:rsidR="009A2944" w:rsidRPr="00D656CD" w:rsidRDefault="009A2944" w:rsidP="00C47126">
            <w:pPr>
              <w:spacing w:line="240" w:lineRule="auto"/>
              <w:ind w:left="0" w:right="61" w:firstLine="0"/>
              <w:jc w:val="both"/>
              <w:rPr>
                <w:sz w:val="18"/>
                <w:szCs w:val="18"/>
              </w:rPr>
            </w:pPr>
            <w:r w:rsidRPr="00D656CD">
              <w:rPr>
                <w:b w:val="0"/>
                <w:sz w:val="18"/>
                <w:szCs w:val="18"/>
              </w:rPr>
              <w:t xml:space="preserve">Las acciones para implementar los cambios que afectan a la certificación incluyen, según se requiera, lo siguiente: </w:t>
            </w:r>
          </w:p>
          <w:p w14:paraId="56440013" w14:textId="4D564829" w:rsidR="009A2944" w:rsidRPr="00D656CD" w:rsidRDefault="009A2944" w:rsidP="00C47126">
            <w:pPr>
              <w:numPr>
                <w:ilvl w:val="0"/>
                <w:numId w:val="28"/>
              </w:numPr>
              <w:spacing w:line="240" w:lineRule="auto"/>
              <w:ind w:firstLine="0"/>
              <w:rPr>
                <w:sz w:val="18"/>
                <w:szCs w:val="18"/>
              </w:rPr>
            </w:pPr>
            <w:r w:rsidRPr="00D656CD">
              <w:rPr>
                <w:b w:val="0"/>
                <w:sz w:val="18"/>
                <w:szCs w:val="18"/>
              </w:rPr>
              <w:t xml:space="preserve">evaluación </w:t>
            </w:r>
          </w:p>
          <w:p w14:paraId="09C3AFBF" w14:textId="77C4C7A7" w:rsidR="009A2944" w:rsidRPr="00D656CD" w:rsidRDefault="009A2944" w:rsidP="00C47126">
            <w:pPr>
              <w:numPr>
                <w:ilvl w:val="0"/>
                <w:numId w:val="28"/>
              </w:numPr>
              <w:spacing w:line="240" w:lineRule="auto"/>
              <w:ind w:firstLine="0"/>
              <w:rPr>
                <w:sz w:val="18"/>
                <w:szCs w:val="18"/>
              </w:rPr>
            </w:pPr>
            <w:r w:rsidRPr="00D656CD">
              <w:rPr>
                <w:b w:val="0"/>
                <w:sz w:val="18"/>
                <w:szCs w:val="18"/>
              </w:rPr>
              <w:t xml:space="preserve">revisión </w:t>
            </w:r>
          </w:p>
          <w:p w14:paraId="3339F9DF" w14:textId="21FCBBFE" w:rsidR="009A2944" w:rsidRPr="00D656CD" w:rsidRDefault="009A2944" w:rsidP="00C47126">
            <w:pPr>
              <w:numPr>
                <w:ilvl w:val="0"/>
                <w:numId w:val="28"/>
              </w:numPr>
              <w:spacing w:line="240" w:lineRule="auto"/>
              <w:ind w:firstLine="0"/>
              <w:rPr>
                <w:sz w:val="18"/>
                <w:szCs w:val="18"/>
              </w:rPr>
            </w:pPr>
            <w:r w:rsidRPr="00D656CD">
              <w:rPr>
                <w:b w:val="0"/>
                <w:sz w:val="18"/>
                <w:szCs w:val="18"/>
              </w:rPr>
              <w:t xml:space="preserve">decisión </w:t>
            </w:r>
          </w:p>
          <w:p w14:paraId="52339E6D" w14:textId="0AD56242" w:rsidR="009A2944" w:rsidRPr="00D656CD" w:rsidRDefault="009A2944" w:rsidP="00C47126">
            <w:pPr>
              <w:numPr>
                <w:ilvl w:val="0"/>
                <w:numId w:val="28"/>
              </w:numPr>
              <w:spacing w:line="240" w:lineRule="auto"/>
              <w:ind w:firstLine="0"/>
              <w:rPr>
                <w:sz w:val="18"/>
                <w:szCs w:val="18"/>
              </w:rPr>
            </w:pPr>
            <w:r w:rsidRPr="00D656CD">
              <w:rPr>
                <w:b w:val="0"/>
                <w:sz w:val="18"/>
                <w:szCs w:val="18"/>
              </w:rPr>
              <w:t xml:space="preserve">emisión de documentación formal de certificación revisada para ampliar o reducir el alcance de la certificación; </w:t>
            </w:r>
          </w:p>
          <w:p w14:paraId="1C90F2A6" w14:textId="77777777" w:rsidR="00E72F12" w:rsidRPr="00D656CD" w:rsidRDefault="009A2944" w:rsidP="00C47126">
            <w:pPr>
              <w:pStyle w:val="Prrafodelista"/>
              <w:ind w:left="0"/>
              <w:jc w:val="both"/>
              <w:rPr>
                <w:rFonts w:ascii="Arial" w:hAnsi="Arial" w:cs="Arial"/>
                <w:sz w:val="18"/>
                <w:szCs w:val="18"/>
              </w:rPr>
            </w:pPr>
            <w:r w:rsidRPr="00D656CD">
              <w:rPr>
                <w:rFonts w:ascii="Arial" w:hAnsi="Arial" w:cs="Arial"/>
                <w:sz w:val="18"/>
                <w:szCs w:val="18"/>
              </w:rPr>
              <w:t>emisión de documentación de certificación de las actividades de vigilancia revisadas (si la vigilancia es parte del esquema de certificación</w:t>
            </w:r>
          </w:p>
          <w:p w14:paraId="1FC6BA1E" w14:textId="30ADBCB3" w:rsidR="00C11518" w:rsidRPr="00D656CD" w:rsidRDefault="009A2944" w:rsidP="00C47126">
            <w:pPr>
              <w:pStyle w:val="Prrafodelista"/>
              <w:ind w:left="0"/>
              <w:jc w:val="both"/>
              <w:rPr>
                <w:rFonts w:ascii="Arial" w:hAnsi="Arial" w:cs="Arial"/>
                <w:sz w:val="18"/>
                <w:szCs w:val="18"/>
              </w:rPr>
            </w:pPr>
            <w:r w:rsidRPr="00D656CD">
              <w:rPr>
                <w:rFonts w:ascii="Arial" w:hAnsi="Arial" w:cs="Arial"/>
                <w:sz w:val="18"/>
                <w:szCs w:val="18"/>
              </w:rPr>
              <w:t xml:space="preserve">Los registros incluyen la justificación para excluir cualquiera de las actividades arriba mencionadas </w:t>
            </w:r>
          </w:p>
        </w:tc>
        <w:tc>
          <w:tcPr>
            <w:tcW w:w="1956" w:type="dxa"/>
          </w:tcPr>
          <w:p w14:paraId="25DED4A3" w14:textId="77777777" w:rsidR="00C11518" w:rsidRPr="00D656CD" w:rsidRDefault="00C11518" w:rsidP="007873EB">
            <w:pPr>
              <w:ind w:right="1486"/>
              <w:rPr>
                <w:b w:val="0"/>
                <w:sz w:val="18"/>
                <w:szCs w:val="18"/>
              </w:rPr>
            </w:pPr>
          </w:p>
        </w:tc>
      </w:tr>
    </w:tbl>
    <w:p w14:paraId="2E4535C8" w14:textId="276C1E32" w:rsidR="00192F7F" w:rsidRPr="00D656CD" w:rsidRDefault="00192F7F">
      <w:pPr>
        <w:ind w:left="0" w:firstLine="0"/>
        <w:rPr>
          <w:sz w:val="18"/>
          <w:szCs w:val="18"/>
        </w:rPr>
      </w:pPr>
    </w:p>
    <w:p w14:paraId="09035D97" w14:textId="77777777" w:rsidR="00192F7F" w:rsidRPr="00C47126" w:rsidRDefault="005D7939" w:rsidP="00C47126">
      <w:pPr>
        <w:pStyle w:val="Prrafodelista"/>
        <w:numPr>
          <w:ilvl w:val="1"/>
          <w:numId w:val="45"/>
        </w:numPr>
        <w:ind w:left="426" w:hanging="426"/>
        <w:rPr>
          <w:rFonts w:ascii="Arial" w:hAnsi="Arial" w:cs="Arial"/>
          <w:b/>
          <w:bCs/>
        </w:rPr>
      </w:pPr>
      <w:r w:rsidRPr="00C47126">
        <w:rPr>
          <w:rFonts w:ascii="Arial" w:hAnsi="Arial" w:cs="Arial"/>
          <w:b/>
          <w:bCs/>
        </w:rPr>
        <w:t xml:space="preserve">FINALIZAR, REDUCIR, SUSPENDER O RETIRAR LA CERTIFICACIÓN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4B774D" w:rsidRPr="00D656CD" w14:paraId="0F7E8B96" w14:textId="77777777" w:rsidTr="006E313D">
        <w:trPr>
          <w:trHeight w:val="219"/>
          <w:tblHeader/>
        </w:trPr>
        <w:tc>
          <w:tcPr>
            <w:tcW w:w="9209" w:type="dxa"/>
          </w:tcPr>
          <w:p w14:paraId="7250ECFB" w14:textId="3669217E" w:rsidR="004B774D" w:rsidRPr="00C47126" w:rsidRDefault="005D7939" w:rsidP="007873EB">
            <w:pPr>
              <w:jc w:val="center"/>
              <w:rPr>
                <w:bCs/>
                <w:sz w:val="18"/>
                <w:szCs w:val="18"/>
              </w:rPr>
            </w:pPr>
            <w:r w:rsidRPr="00C47126">
              <w:rPr>
                <w:bCs/>
                <w:sz w:val="18"/>
                <w:szCs w:val="18"/>
              </w:rPr>
              <w:t xml:space="preserve"> </w:t>
            </w:r>
            <w:r w:rsidR="004B774D" w:rsidRPr="00C47126">
              <w:rPr>
                <w:bCs/>
                <w:sz w:val="18"/>
                <w:szCs w:val="18"/>
              </w:rPr>
              <w:t>REQUISITOS</w:t>
            </w:r>
          </w:p>
        </w:tc>
        <w:tc>
          <w:tcPr>
            <w:tcW w:w="1956" w:type="dxa"/>
          </w:tcPr>
          <w:p w14:paraId="25A03E30" w14:textId="77777777" w:rsidR="004B774D" w:rsidRPr="00C47126" w:rsidRDefault="004B774D" w:rsidP="007873EB">
            <w:pPr>
              <w:jc w:val="center"/>
              <w:rPr>
                <w:bCs/>
                <w:sz w:val="18"/>
                <w:szCs w:val="18"/>
              </w:rPr>
            </w:pPr>
            <w:r w:rsidRPr="00C47126">
              <w:rPr>
                <w:bCs/>
                <w:sz w:val="18"/>
                <w:szCs w:val="18"/>
              </w:rPr>
              <w:t>Documento del SG</w:t>
            </w:r>
          </w:p>
        </w:tc>
      </w:tr>
      <w:tr w:rsidR="004B774D" w:rsidRPr="00D656CD" w14:paraId="1C02BA94" w14:textId="77777777" w:rsidTr="006E313D">
        <w:trPr>
          <w:trHeight w:val="206"/>
        </w:trPr>
        <w:tc>
          <w:tcPr>
            <w:tcW w:w="9209" w:type="dxa"/>
            <w:vAlign w:val="center"/>
          </w:tcPr>
          <w:p w14:paraId="04BDAC4C" w14:textId="027567E9" w:rsidR="004B774D" w:rsidRPr="00D656CD" w:rsidRDefault="005056B8" w:rsidP="007873EB">
            <w:pPr>
              <w:pStyle w:val="Lista"/>
              <w:snapToGrid w:val="0"/>
              <w:ind w:left="0" w:firstLine="0"/>
              <w:jc w:val="both"/>
              <w:rPr>
                <w:rFonts w:ascii="Arial" w:hAnsi="Arial" w:cs="Arial"/>
                <w:b/>
                <w:sz w:val="18"/>
                <w:szCs w:val="18"/>
              </w:rPr>
            </w:pPr>
            <w:r w:rsidRPr="00D656CD">
              <w:rPr>
                <w:rFonts w:ascii="Arial" w:hAnsi="Arial" w:cs="Arial"/>
                <w:sz w:val="18"/>
                <w:szCs w:val="18"/>
                <w:lang w:val="es-UY"/>
              </w:rPr>
              <w:t>Si</w:t>
            </w:r>
            <w:r w:rsidR="000E0EB7" w:rsidRPr="00D656CD">
              <w:rPr>
                <w:rFonts w:ascii="Arial" w:hAnsi="Arial" w:cs="Arial"/>
                <w:sz w:val="18"/>
                <w:szCs w:val="18"/>
              </w:rPr>
              <w:t xml:space="preserve"> </w:t>
            </w:r>
            <w:r w:rsidR="00D75D60" w:rsidRPr="00D656CD">
              <w:rPr>
                <w:rFonts w:ascii="Arial" w:hAnsi="Arial" w:cs="Arial"/>
                <w:sz w:val="18"/>
                <w:szCs w:val="18"/>
              </w:rPr>
              <w:t>hay</w:t>
            </w:r>
            <w:r w:rsidR="000E0EB7" w:rsidRPr="00D656CD">
              <w:rPr>
                <w:rFonts w:ascii="Arial" w:hAnsi="Arial" w:cs="Arial"/>
                <w:sz w:val="18"/>
                <w:szCs w:val="18"/>
              </w:rPr>
              <w:t xml:space="preserve"> una no conformidad con los requisitos de la </w:t>
            </w:r>
            <w:r w:rsidRPr="00D656CD">
              <w:rPr>
                <w:rFonts w:ascii="Arial" w:hAnsi="Arial" w:cs="Arial"/>
                <w:sz w:val="18"/>
                <w:szCs w:val="18"/>
              </w:rPr>
              <w:t>certificación</w:t>
            </w:r>
            <w:r w:rsidR="000E0EB7" w:rsidRPr="00D656CD">
              <w:rPr>
                <w:rFonts w:ascii="Arial" w:hAnsi="Arial" w:cs="Arial"/>
                <w:sz w:val="18"/>
                <w:szCs w:val="18"/>
              </w:rPr>
              <w:t xml:space="preserve"> bien sea como resultado de la vigilancia o de otro modo, el OC considera y decide sobre la acción adecuada</w:t>
            </w:r>
          </w:p>
        </w:tc>
        <w:tc>
          <w:tcPr>
            <w:tcW w:w="1956" w:type="dxa"/>
          </w:tcPr>
          <w:p w14:paraId="7B8798ED" w14:textId="77777777" w:rsidR="004B774D" w:rsidRPr="00D656CD" w:rsidRDefault="004B774D" w:rsidP="007873EB">
            <w:pPr>
              <w:rPr>
                <w:b w:val="0"/>
                <w:sz w:val="18"/>
                <w:szCs w:val="18"/>
              </w:rPr>
            </w:pPr>
          </w:p>
        </w:tc>
      </w:tr>
      <w:tr w:rsidR="004B774D" w:rsidRPr="00D656CD" w14:paraId="08F2DC72" w14:textId="77777777" w:rsidTr="006E313D">
        <w:trPr>
          <w:trHeight w:val="206"/>
        </w:trPr>
        <w:tc>
          <w:tcPr>
            <w:tcW w:w="9209" w:type="dxa"/>
            <w:vAlign w:val="center"/>
          </w:tcPr>
          <w:p w14:paraId="2FBC8A9F" w14:textId="0C6D0D4C" w:rsidR="004B774D" w:rsidRPr="00D656CD" w:rsidRDefault="005056B8" w:rsidP="007873EB">
            <w:pPr>
              <w:pStyle w:val="Lista"/>
              <w:ind w:left="0" w:firstLine="0"/>
              <w:jc w:val="both"/>
              <w:rPr>
                <w:rFonts w:ascii="Arial" w:hAnsi="Arial" w:cs="Arial"/>
                <w:b/>
                <w:sz w:val="18"/>
                <w:szCs w:val="18"/>
              </w:rPr>
            </w:pPr>
            <w:r w:rsidRPr="00D656CD">
              <w:rPr>
                <w:rFonts w:ascii="Arial" w:hAnsi="Arial" w:cs="Arial"/>
                <w:sz w:val="18"/>
                <w:szCs w:val="18"/>
              </w:rPr>
              <w:t>Si</w:t>
            </w:r>
            <w:r w:rsidR="000E0EB7" w:rsidRPr="00D656CD">
              <w:rPr>
                <w:rFonts w:ascii="Arial" w:hAnsi="Arial" w:cs="Arial"/>
                <w:sz w:val="18"/>
                <w:szCs w:val="18"/>
              </w:rPr>
              <w:t xml:space="preserve"> la acción adecuada incluye la evaluación, revisión o decisión de certificación, se cumplen con los requisitos</w:t>
            </w:r>
          </w:p>
        </w:tc>
        <w:tc>
          <w:tcPr>
            <w:tcW w:w="1956" w:type="dxa"/>
          </w:tcPr>
          <w:p w14:paraId="6F1EBAD8" w14:textId="77777777" w:rsidR="004B774D" w:rsidRPr="00D656CD" w:rsidRDefault="004B774D" w:rsidP="007873EB">
            <w:pPr>
              <w:rPr>
                <w:b w:val="0"/>
                <w:sz w:val="18"/>
                <w:szCs w:val="18"/>
              </w:rPr>
            </w:pPr>
          </w:p>
        </w:tc>
      </w:tr>
      <w:tr w:rsidR="004B774D" w:rsidRPr="00D656CD" w14:paraId="3080221B" w14:textId="77777777" w:rsidTr="006E313D">
        <w:trPr>
          <w:trHeight w:val="206"/>
        </w:trPr>
        <w:tc>
          <w:tcPr>
            <w:tcW w:w="9209" w:type="dxa"/>
            <w:vAlign w:val="center"/>
          </w:tcPr>
          <w:p w14:paraId="31F9A604" w14:textId="77777777" w:rsidR="009230A5" w:rsidRPr="00D656CD" w:rsidRDefault="000E0EB7" w:rsidP="007873EB">
            <w:pPr>
              <w:pStyle w:val="Prrafodelista"/>
              <w:ind w:left="0"/>
              <w:jc w:val="both"/>
              <w:rPr>
                <w:rFonts w:ascii="Arial" w:hAnsi="Arial" w:cs="Arial"/>
                <w:sz w:val="18"/>
                <w:szCs w:val="18"/>
              </w:rPr>
            </w:pPr>
            <w:r w:rsidRPr="00D656CD">
              <w:rPr>
                <w:rFonts w:ascii="Arial" w:hAnsi="Arial" w:cs="Arial"/>
                <w:sz w:val="18"/>
                <w:szCs w:val="18"/>
              </w:rPr>
              <w:t xml:space="preserve">Si la certificación se termina (por solicitud del cliente), se suspende o se retira, </w:t>
            </w:r>
            <w:r w:rsidR="0002072A" w:rsidRPr="00D656CD">
              <w:rPr>
                <w:rFonts w:ascii="Arial" w:hAnsi="Arial" w:cs="Arial"/>
                <w:sz w:val="18"/>
                <w:szCs w:val="18"/>
              </w:rPr>
              <w:t>se</w:t>
            </w:r>
            <w:r w:rsidRPr="00D656CD">
              <w:rPr>
                <w:rFonts w:ascii="Arial" w:hAnsi="Arial" w:cs="Arial"/>
                <w:sz w:val="18"/>
                <w:szCs w:val="18"/>
              </w:rPr>
              <w:t xml:space="preserve"> toma</w:t>
            </w:r>
            <w:r w:rsidR="0002072A" w:rsidRPr="00D656CD">
              <w:rPr>
                <w:rFonts w:ascii="Arial" w:hAnsi="Arial" w:cs="Arial"/>
                <w:sz w:val="18"/>
                <w:szCs w:val="18"/>
              </w:rPr>
              <w:t>n</w:t>
            </w:r>
            <w:r w:rsidRPr="00D656CD">
              <w:rPr>
                <w:rFonts w:ascii="Arial" w:hAnsi="Arial" w:cs="Arial"/>
                <w:sz w:val="18"/>
                <w:szCs w:val="18"/>
              </w:rPr>
              <w:t xml:space="preserve"> las acciones especificadas por el esquema de certificación y </w:t>
            </w:r>
            <w:r w:rsidR="0002072A" w:rsidRPr="00D656CD">
              <w:rPr>
                <w:rFonts w:ascii="Arial" w:hAnsi="Arial" w:cs="Arial"/>
                <w:sz w:val="18"/>
                <w:szCs w:val="18"/>
              </w:rPr>
              <w:t xml:space="preserve">se </w:t>
            </w:r>
            <w:r w:rsidRPr="00D656CD">
              <w:rPr>
                <w:rFonts w:ascii="Arial" w:hAnsi="Arial" w:cs="Arial"/>
                <w:sz w:val="18"/>
                <w:szCs w:val="18"/>
              </w:rPr>
              <w:t>hace</w:t>
            </w:r>
            <w:r w:rsidR="0002072A" w:rsidRPr="00D656CD">
              <w:rPr>
                <w:rFonts w:ascii="Arial" w:hAnsi="Arial" w:cs="Arial"/>
                <w:sz w:val="18"/>
                <w:szCs w:val="18"/>
              </w:rPr>
              <w:t>n</w:t>
            </w:r>
            <w:r w:rsidRPr="00D656CD">
              <w:rPr>
                <w:rFonts w:ascii="Arial" w:hAnsi="Arial" w:cs="Arial"/>
                <w:sz w:val="18"/>
                <w:szCs w:val="18"/>
              </w:rPr>
              <w:t xml:space="preserve"> todas las modificaciones necesarias en los documentos formales de la certificación, la información pública, las autorizaciones para el uso de marcas de conformidad, etc. con el fin de asegurarse de que estos no suministran indicación alguna de que el producto sigue estando certificado. </w:t>
            </w:r>
          </w:p>
          <w:p w14:paraId="67FFAB26" w14:textId="2ABEB966" w:rsidR="004B774D" w:rsidRPr="00D656CD" w:rsidRDefault="000E0EB7" w:rsidP="007873EB">
            <w:pPr>
              <w:pStyle w:val="Prrafodelista"/>
              <w:ind w:left="0"/>
              <w:jc w:val="both"/>
              <w:rPr>
                <w:rFonts w:ascii="Arial" w:hAnsi="Arial" w:cs="Arial"/>
                <w:b/>
                <w:sz w:val="18"/>
                <w:szCs w:val="18"/>
              </w:rPr>
            </w:pPr>
            <w:r w:rsidRPr="00D656CD">
              <w:rPr>
                <w:rFonts w:ascii="Arial" w:hAnsi="Arial" w:cs="Arial"/>
                <w:sz w:val="18"/>
                <w:szCs w:val="18"/>
              </w:rPr>
              <w:t xml:space="preserve">Si se reduce el alcance de una certificación, </w:t>
            </w:r>
            <w:r w:rsidR="009230A5" w:rsidRPr="00D656CD">
              <w:rPr>
                <w:rFonts w:ascii="Arial" w:hAnsi="Arial" w:cs="Arial"/>
                <w:sz w:val="18"/>
                <w:szCs w:val="18"/>
              </w:rPr>
              <w:t>se</w:t>
            </w:r>
            <w:r w:rsidRPr="00D656CD">
              <w:rPr>
                <w:rFonts w:ascii="Arial" w:hAnsi="Arial" w:cs="Arial"/>
                <w:sz w:val="18"/>
                <w:szCs w:val="18"/>
              </w:rPr>
              <w:t xml:space="preserve"> toma</w:t>
            </w:r>
            <w:r w:rsidR="009230A5" w:rsidRPr="00D656CD">
              <w:rPr>
                <w:rFonts w:ascii="Arial" w:hAnsi="Arial" w:cs="Arial"/>
                <w:sz w:val="18"/>
                <w:szCs w:val="18"/>
              </w:rPr>
              <w:t>n</w:t>
            </w:r>
            <w:r w:rsidRPr="00D656CD">
              <w:rPr>
                <w:rFonts w:ascii="Arial" w:hAnsi="Arial" w:cs="Arial"/>
                <w:sz w:val="18"/>
                <w:szCs w:val="18"/>
              </w:rPr>
              <w:t xml:space="preserve"> las acciones especificadas por el esquema de certificación y</w:t>
            </w:r>
            <w:r w:rsidR="009230A5" w:rsidRPr="00D656CD">
              <w:rPr>
                <w:rFonts w:ascii="Arial" w:hAnsi="Arial" w:cs="Arial"/>
                <w:sz w:val="18"/>
                <w:szCs w:val="18"/>
              </w:rPr>
              <w:t xml:space="preserve"> se</w:t>
            </w:r>
            <w:r w:rsidRPr="00D656CD">
              <w:rPr>
                <w:rFonts w:ascii="Arial" w:hAnsi="Arial" w:cs="Arial"/>
                <w:sz w:val="18"/>
                <w:szCs w:val="18"/>
              </w:rPr>
              <w:t xml:space="preserve"> hace</w:t>
            </w:r>
            <w:r w:rsidR="009230A5" w:rsidRPr="00D656CD">
              <w:rPr>
                <w:rFonts w:ascii="Arial" w:hAnsi="Arial" w:cs="Arial"/>
                <w:sz w:val="18"/>
                <w:szCs w:val="18"/>
              </w:rPr>
              <w:t>n</w:t>
            </w:r>
            <w:r w:rsidRPr="00D656CD">
              <w:rPr>
                <w:rFonts w:ascii="Arial" w:hAnsi="Arial" w:cs="Arial"/>
                <w:sz w:val="18"/>
                <w:szCs w:val="18"/>
              </w:rPr>
              <w:t xml:space="preserve"> todas las modificaciones necesarias en los documentos formales de la certificación, la información pública, las autorizaciones para el uso de marcas de conformidad etc., con el fin de asegurarse de que el alcance reducido de la certificación se comunica claramente al cliente y se especifica con claridad en la documentación de la certificación y en la información pública</w:t>
            </w:r>
          </w:p>
        </w:tc>
        <w:tc>
          <w:tcPr>
            <w:tcW w:w="1956" w:type="dxa"/>
          </w:tcPr>
          <w:p w14:paraId="5655B150" w14:textId="77777777" w:rsidR="004B774D" w:rsidRPr="00D656CD" w:rsidRDefault="004B774D" w:rsidP="007873EB">
            <w:pPr>
              <w:ind w:right="1486"/>
              <w:rPr>
                <w:b w:val="0"/>
                <w:sz w:val="18"/>
                <w:szCs w:val="18"/>
              </w:rPr>
            </w:pPr>
          </w:p>
        </w:tc>
      </w:tr>
      <w:tr w:rsidR="000E0EB7" w:rsidRPr="00D656CD" w14:paraId="46602907" w14:textId="77777777" w:rsidTr="006E313D">
        <w:trPr>
          <w:trHeight w:val="206"/>
        </w:trPr>
        <w:tc>
          <w:tcPr>
            <w:tcW w:w="9209" w:type="dxa"/>
            <w:vAlign w:val="center"/>
          </w:tcPr>
          <w:p w14:paraId="7212CEC0" w14:textId="796C0133" w:rsidR="000E0EB7" w:rsidRPr="00D656CD" w:rsidRDefault="000E0EB7" w:rsidP="000E0EB7">
            <w:pPr>
              <w:spacing w:line="241" w:lineRule="auto"/>
              <w:ind w:left="0" w:right="59" w:firstLine="0"/>
              <w:jc w:val="both"/>
              <w:rPr>
                <w:sz w:val="18"/>
                <w:szCs w:val="18"/>
              </w:rPr>
            </w:pPr>
            <w:r w:rsidRPr="00D656CD">
              <w:rPr>
                <w:b w:val="0"/>
                <w:sz w:val="18"/>
                <w:szCs w:val="18"/>
              </w:rPr>
              <w:t xml:space="preserve">Si se suspende la certificación, </w:t>
            </w:r>
            <w:r w:rsidR="00262904" w:rsidRPr="00D656CD">
              <w:rPr>
                <w:b w:val="0"/>
                <w:sz w:val="18"/>
                <w:szCs w:val="18"/>
              </w:rPr>
              <w:t>se</w:t>
            </w:r>
            <w:r w:rsidRPr="00D656CD">
              <w:rPr>
                <w:b w:val="0"/>
                <w:sz w:val="18"/>
                <w:szCs w:val="18"/>
              </w:rPr>
              <w:t xml:space="preserve"> asigna a una o más personas para que formulen y comuniquen al cliente lo siguiente: </w:t>
            </w:r>
          </w:p>
          <w:p w14:paraId="56929A74" w14:textId="77777777" w:rsidR="000E0EB7" w:rsidRPr="00D656CD" w:rsidRDefault="000E0EB7" w:rsidP="000E0EB7">
            <w:pPr>
              <w:numPr>
                <w:ilvl w:val="0"/>
                <w:numId w:val="29"/>
              </w:numPr>
              <w:spacing w:after="1" w:line="241" w:lineRule="auto"/>
              <w:ind w:right="57" w:firstLine="0"/>
              <w:rPr>
                <w:sz w:val="18"/>
                <w:szCs w:val="18"/>
              </w:rPr>
            </w:pPr>
            <w:r w:rsidRPr="00D656CD">
              <w:rPr>
                <w:b w:val="0"/>
                <w:sz w:val="18"/>
                <w:szCs w:val="18"/>
              </w:rPr>
              <w:t xml:space="preserve">las acciones necesarias para finalizar la suspensión y restablecer la certificación de los productos de acuerdo con el esquema de certificación. </w:t>
            </w:r>
          </w:p>
          <w:p w14:paraId="513C33F9" w14:textId="77777777" w:rsidR="000E0EB7" w:rsidRPr="00D656CD" w:rsidRDefault="000E0EB7" w:rsidP="000E0EB7">
            <w:pPr>
              <w:numPr>
                <w:ilvl w:val="0"/>
                <w:numId w:val="29"/>
              </w:numPr>
              <w:spacing w:line="241" w:lineRule="auto"/>
              <w:ind w:right="57" w:firstLine="0"/>
              <w:rPr>
                <w:sz w:val="18"/>
                <w:szCs w:val="18"/>
              </w:rPr>
            </w:pPr>
            <w:r w:rsidRPr="00D656CD">
              <w:rPr>
                <w:b w:val="0"/>
                <w:sz w:val="18"/>
                <w:szCs w:val="18"/>
              </w:rPr>
              <w:t xml:space="preserve">cualquier otra acción requerida por el esquema de certificación. </w:t>
            </w:r>
          </w:p>
          <w:p w14:paraId="7D8355DE" w14:textId="4C60EBD9" w:rsidR="000E0EB7" w:rsidRPr="00D656CD" w:rsidRDefault="000E0EB7" w:rsidP="000E0EB7">
            <w:pPr>
              <w:pStyle w:val="Prrafodelista"/>
              <w:ind w:left="0"/>
              <w:jc w:val="both"/>
              <w:rPr>
                <w:rFonts w:ascii="Arial" w:hAnsi="Arial" w:cs="Arial"/>
                <w:sz w:val="18"/>
                <w:szCs w:val="18"/>
              </w:rPr>
            </w:pPr>
            <w:r w:rsidRPr="00D656CD">
              <w:rPr>
                <w:rFonts w:ascii="Arial" w:hAnsi="Arial" w:cs="Arial"/>
                <w:sz w:val="18"/>
                <w:szCs w:val="18"/>
              </w:rPr>
              <w:t xml:space="preserve">Estas personas son competentes con respeto a su conocimiento y comprensión de todos los aspectos del tratamiento de las certificaciones suspendidas </w:t>
            </w:r>
          </w:p>
        </w:tc>
        <w:tc>
          <w:tcPr>
            <w:tcW w:w="1956" w:type="dxa"/>
          </w:tcPr>
          <w:p w14:paraId="328228B3" w14:textId="77777777" w:rsidR="000E0EB7" w:rsidRPr="00D656CD" w:rsidRDefault="000E0EB7" w:rsidP="007873EB">
            <w:pPr>
              <w:ind w:right="1486"/>
              <w:rPr>
                <w:b w:val="0"/>
                <w:sz w:val="18"/>
                <w:szCs w:val="18"/>
              </w:rPr>
            </w:pPr>
          </w:p>
        </w:tc>
      </w:tr>
      <w:tr w:rsidR="000E0EB7" w:rsidRPr="00D656CD" w14:paraId="50DED33F" w14:textId="77777777" w:rsidTr="006E313D">
        <w:trPr>
          <w:trHeight w:val="206"/>
        </w:trPr>
        <w:tc>
          <w:tcPr>
            <w:tcW w:w="9209" w:type="dxa"/>
            <w:vAlign w:val="center"/>
          </w:tcPr>
          <w:p w14:paraId="19FD0503" w14:textId="594DDBE1" w:rsidR="000E0EB7" w:rsidRPr="00D656CD" w:rsidRDefault="00262904" w:rsidP="000E0EB7">
            <w:pPr>
              <w:spacing w:line="241" w:lineRule="auto"/>
              <w:ind w:left="0" w:right="59" w:firstLine="0"/>
              <w:jc w:val="both"/>
              <w:rPr>
                <w:sz w:val="18"/>
                <w:szCs w:val="18"/>
              </w:rPr>
            </w:pPr>
            <w:r w:rsidRPr="00D656CD">
              <w:rPr>
                <w:b w:val="0"/>
                <w:sz w:val="18"/>
                <w:szCs w:val="18"/>
              </w:rPr>
              <w:t>T</w:t>
            </w:r>
            <w:r w:rsidR="000E0EB7" w:rsidRPr="00D656CD">
              <w:rPr>
                <w:b w:val="0"/>
                <w:sz w:val="18"/>
                <w:szCs w:val="18"/>
              </w:rPr>
              <w:t>oda evaluación, revisión o decisión necesaria para resolver la suspensión, o que se requiera por el esquema de certificación, se lleva a cabo de acuerdo con las partes aplicables</w:t>
            </w:r>
            <w:r w:rsidR="00935C45" w:rsidRPr="00D656CD">
              <w:rPr>
                <w:b w:val="0"/>
                <w:sz w:val="18"/>
                <w:szCs w:val="18"/>
              </w:rPr>
              <w:t>.</w:t>
            </w:r>
          </w:p>
        </w:tc>
        <w:tc>
          <w:tcPr>
            <w:tcW w:w="1956" w:type="dxa"/>
          </w:tcPr>
          <w:p w14:paraId="1AB5F0AD" w14:textId="77777777" w:rsidR="000E0EB7" w:rsidRPr="00D656CD" w:rsidRDefault="000E0EB7" w:rsidP="007873EB">
            <w:pPr>
              <w:ind w:right="1486"/>
              <w:rPr>
                <w:b w:val="0"/>
                <w:sz w:val="18"/>
                <w:szCs w:val="18"/>
              </w:rPr>
            </w:pPr>
          </w:p>
        </w:tc>
      </w:tr>
      <w:tr w:rsidR="000E0EB7" w:rsidRPr="00D656CD" w14:paraId="19E87BBF" w14:textId="77777777" w:rsidTr="006E313D">
        <w:trPr>
          <w:trHeight w:val="206"/>
        </w:trPr>
        <w:tc>
          <w:tcPr>
            <w:tcW w:w="9209" w:type="dxa"/>
            <w:vAlign w:val="center"/>
          </w:tcPr>
          <w:p w14:paraId="46E3C4C8" w14:textId="77777777" w:rsidR="00DF6DCA" w:rsidRPr="00D656CD" w:rsidRDefault="000E0EB7" w:rsidP="000E0EB7">
            <w:pPr>
              <w:spacing w:line="241" w:lineRule="auto"/>
              <w:ind w:left="0" w:right="59" w:firstLine="0"/>
              <w:jc w:val="both"/>
              <w:rPr>
                <w:b w:val="0"/>
                <w:sz w:val="18"/>
                <w:szCs w:val="18"/>
              </w:rPr>
            </w:pPr>
            <w:r w:rsidRPr="00D656CD">
              <w:rPr>
                <w:b w:val="0"/>
                <w:sz w:val="18"/>
                <w:szCs w:val="18"/>
              </w:rPr>
              <w:lastRenderedPageBreak/>
              <w:t xml:space="preserve">Si se restablece la certificación después de la suspensión, </w:t>
            </w:r>
            <w:r w:rsidR="00935C45" w:rsidRPr="00D656CD">
              <w:rPr>
                <w:b w:val="0"/>
                <w:sz w:val="18"/>
                <w:szCs w:val="18"/>
              </w:rPr>
              <w:t>se</w:t>
            </w:r>
            <w:r w:rsidRPr="00D656CD">
              <w:rPr>
                <w:b w:val="0"/>
                <w:sz w:val="18"/>
                <w:szCs w:val="18"/>
              </w:rPr>
              <w:t xml:space="preserve"> realiza</w:t>
            </w:r>
            <w:r w:rsidR="00935C45" w:rsidRPr="00D656CD">
              <w:rPr>
                <w:b w:val="0"/>
                <w:sz w:val="18"/>
                <w:szCs w:val="18"/>
              </w:rPr>
              <w:t>n</w:t>
            </w:r>
            <w:r w:rsidRPr="00D656CD">
              <w:rPr>
                <w:b w:val="0"/>
                <w:sz w:val="18"/>
                <w:szCs w:val="18"/>
              </w:rPr>
              <w:t xml:space="preserve"> todas las modificaciones necesarias en los documentos formales de la certificación, la información pública, las autorizaciones para el uso de las marcas de conformidad, etc. con el fin de asegurarse de que existen todas las indicaciones correspondientes de que el producto sigue estando certificado. </w:t>
            </w:r>
          </w:p>
          <w:p w14:paraId="22643938" w14:textId="334A5D23" w:rsidR="000E0EB7" w:rsidRPr="00D656CD" w:rsidRDefault="000E0EB7" w:rsidP="000E0EB7">
            <w:pPr>
              <w:spacing w:line="241" w:lineRule="auto"/>
              <w:ind w:left="0" w:right="59" w:firstLine="0"/>
              <w:jc w:val="both"/>
              <w:rPr>
                <w:sz w:val="18"/>
                <w:szCs w:val="18"/>
              </w:rPr>
            </w:pPr>
            <w:r w:rsidRPr="00D656CD">
              <w:rPr>
                <w:b w:val="0"/>
                <w:sz w:val="18"/>
                <w:szCs w:val="18"/>
              </w:rPr>
              <w:t>Si se decide reducir el alcance de la certificación como condición para su restablecimiento, el OC realiza todas las modificaciones necesarias en los documentos formales de la certificación, la información pública, las autorizaciones para el uso de las marcas de conformidad etc., con el fin de asegurarse de que se comunica claramente la reducción del alcance de la certificación al cliente y que esto se especifica con claridad en la documentación de la certificación y la información pública.</w:t>
            </w:r>
          </w:p>
        </w:tc>
        <w:tc>
          <w:tcPr>
            <w:tcW w:w="1956" w:type="dxa"/>
          </w:tcPr>
          <w:p w14:paraId="79F3D2BC" w14:textId="77777777" w:rsidR="000E0EB7" w:rsidRPr="00D656CD" w:rsidRDefault="000E0EB7" w:rsidP="007873EB">
            <w:pPr>
              <w:ind w:right="1486"/>
              <w:rPr>
                <w:b w:val="0"/>
                <w:sz w:val="18"/>
                <w:szCs w:val="18"/>
              </w:rPr>
            </w:pPr>
          </w:p>
        </w:tc>
      </w:tr>
    </w:tbl>
    <w:p w14:paraId="2F278FD0" w14:textId="18C44565" w:rsidR="00192F7F" w:rsidRPr="00D656CD" w:rsidRDefault="00192F7F">
      <w:pPr>
        <w:ind w:left="0" w:firstLine="0"/>
        <w:rPr>
          <w:sz w:val="18"/>
          <w:szCs w:val="18"/>
        </w:rPr>
      </w:pPr>
    </w:p>
    <w:p w14:paraId="1BC4DB8F" w14:textId="1D1E40B3" w:rsidR="00192F7F" w:rsidRPr="00C47126" w:rsidRDefault="00C47126" w:rsidP="00C47126">
      <w:pPr>
        <w:pStyle w:val="Prrafodelista"/>
        <w:numPr>
          <w:ilvl w:val="1"/>
          <w:numId w:val="45"/>
        </w:numPr>
        <w:ind w:left="426" w:hanging="426"/>
        <w:rPr>
          <w:rFonts w:ascii="Arial" w:hAnsi="Arial" w:cs="Arial"/>
          <w:b/>
          <w:bCs/>
        </w:rPr>
      </w:pPr>
      <w:r>
        <w:rPr>
          <w:rFonts w:ascii="Arial" w:hAnsi="Arial" w:cs="Arial"/>
          <w:b/>
          <w:bCs/>
        </w:rPr>
        <w:t xml:space="preserve"> </w:t>
      </w:r>
      <w:r w:rsidR="005D7939" w:rsidRPr="00C47126">
        <w:rPr>
          <w:rFonts w:ascii="Arial" w:hAnsi="Arial" w:cs="Arial"/>
          <w:b/>
          <w:bCs/>
        </w:rPr>
        <w:t xml:space="preserve">REGISTROS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4B774D" w:rsidRPr="00D656CD" w14:paraId="44E4CB99" w14:textId="77777777" w:rsidTr="006E313D">
        <w:trPr>
          <w:trHeight w:val="219"/>
          <w:tblHeader/>
        </w:trPr>
        <w:tc>
          <w:tcPr>
            <w:tcW w:w="9209" w:type="dxa"/>
          </w:tcPr>
          <w:p w14:paraId="4D9E7E2B" w14:textId="7A36AEF2" w:rsidR="004B774D" w:rsidRPr="00C47126" w:rsidRDefault="005D7939" w:rsidP="007873EB">
            <w:pPr>
              <w:jc w:val="center"/>
              <w:rPr>
                <w:bCs/>
                <w:sz w:val="18"/>
                <w:szCs w:val="18"/>
              </w:rPr>
            </w:pPr>
            <w:r w:rsidRPr="00C47126">
              <w:rPr>
                <w:bCs/>
                <w:sz w:val="18"/>
                <w:szCs w:val="18"/>
              </w:rPr>
              <w:t xml:space="preserve"> </w:t>
            </w:r>
            <w:r w:rsidR="004B774D" w:rsidRPr="00C47126">
              <w:rPr>
                <w:bCs/>
                <w:sz w:val="18"/>
                <w:szCs w:val="18"/>
              </w:rPr>
              <w:t>REQUISITOS</w:t>
            </w:r>
          </w:p>
        </w:tc>
        <w:tc>
          <w:tcPr>
            <w:tcW w:w="1956" w:type="dxa"/>
          </w:tcPr>
          <w:p w14:paraId="545B1295" w14:textId="77777777" w:rsidR="004B774D" w:rsidRPr="00C47126" w:rsidRDefault="004B774D" w:rsidP="007873EB">
            <w:pPr>
              <w:jc w:val="center"/>
              <w:rPr>
                <w:bCs/>
                <w:sz w:val="18"/>
                <w:szCs w:val="18"/>
              </w:rPr>
            </w:pPr>
            <w:r w:rsidRPr="00C47126">
              <w:rPr>
                <w:bCs/>
                <w:sz w:val="18"/>
                <w:szCs w:val="18"/>
              </w:rPr>
              <w:t>Documento del SG</w:t>
            </w:r>
          </w:p>
        </w:tc>
      </w:tr>
      <w:tr w:rsidR="004B774D" w:rsidRPr="00D656CD" w14:paraId="7FE0A891" w14:textId="77777777" w:rsidTr="006E313D">
        <w:trPr>
          <w:trHeight w:val="206"/>
        </w:trPr>
        <w:tc>
          <w:tcPr>
            <w:tcW w:w="9209" w:type="dxa"/>
            <w:vAlign w:val="center"/>
          </w:tcPr>
          <w:p w14:paraId="186394E3" w14:textId="2E7650D7" w:rsidR="004B774D" w:rsidRPr="00D656CD" w:rsidRDefault="005048F9" w:rsidP="00C47126">
            <w:pPr>
              <w:pStyle w:val="Lista"/>
              <w:snapToGrid w:val="0"/>
              <w:ind w:left="0" w:firstLine="0"/>
              <w:jc w:val="both"/>
              <w:rPr>
                <w:rFonts w:ascii="Arial" w:hAnsi="Arial" w:cs="Arial"/>
                <w:b/>
                <w:sz w:val="18"/>
                <w:szCs w:val="18"/>
              </w:rPr>
            </w:pPr>
            <w:r w:rsidRPr="00D656CD">
              <w:rPr>
                <w:rFonts w:ascii="Arial" w:hAnsi="Arial" w:cs="Arial"/>
                <w:sz w:val="18"/>
                <w:szCs w:val="18"/>
              </w:rPr>
              <w:t>Forma de control de r</w:t>
            </w:r>
            <w:r w:rsidR="00DF6DCA" w:rsidRPr="00D656CD">
              <w:rPr>
                <w:rFonts w:ascii="Arial" w:hAnsi="Arial" w:cs="Arial"/>
                <w:sz w:val="18"/>
                <w:szCs w:val="18"/>
              </w:rPr>
              <w:t>egistros que demuestran que se han cumplido eficazmente todos los requisitos del proceso de certificación (los d</w:t>
            </w:r>
            <w:r w:rsidR="0002170F" w:rsidRPr="00D656CD">
              <w:rPr>
                <w:rFonts w:ascii="Arial" w:hAnsi="Arial" w:cs="Arial"/>
                <w:sz w:val="18"/>
                <w:szCs w:val="18"/>
              </w:rPr>
              <w:t>e 17065</w:t>
            </w:r>
            <w:r w:rsidR="00DF6DCA" w:rsidRPr="00D656CD">
              <w:rPr>
                <w:rFonts w:ascii="Arial" w:hAnsi="Arial" w:cs="Arial"/>
                <w:sz w:val="18"/>
                <w:szCs w:val="18"/>
              </w:rPr>
              <w:t xml:space="preserve"> y los del esquema de certificación) </w:t>
            </w:r>
          </w:p>
        </w:tc>
        <w:tc>
          <w:tcPr>
            <w:tcW w:w="1956" w:type="dxa"/>
          </w:tcPr>
          <w:p w14:paraId="3F5375F2" w14:textId="77777777" w:rsidR="004B774D" w:rsidRPr="00D656CD" w:rsidRDefault="004B774D" w:rsidP="007873EB">
            <w:pPr>
              <w:rPr>
                <w:b w:val="0"/>
                <w:sz w:val="18"/>
                <w:szCs w:val="18"/>
              </w:rPr>
            </w:pPr>
          </w:p>
        </w:tc>
      </w:tr>
      <w:tr w:rsidR="004B774D" w:rsidRPr="00D656CD" w14:paraId="66BA07CD" w14:textId="77777777" w:rsidTr="006E313D">
        <w:trPr>
          <w:trHeight w:val="206"/>
        </w:trPr>
        <w:tc>
          <w:tcPr>
            <w:tcW w:w="9209" w:type="dxa"/>
            <w:vAlign w:val="center"/>
          </w:tcPr>
          <w:p w14:paraId="68AFB2D7" w14:textId="022A8DC6" w:rsidR="004B774D" w:rsidRPr="00D656CD" w:rsidRDefault="00DF6DCA" w:rsidP="00C47126">
            <w:pPr>
              <w:pStyle w:val="Lista"/>
              <w:ind w:left="0" w:firstLine="0"/>
              <w:jc w:val="both"/>
              <w:rPr>
                <w:rFonts w:ascii="Arial" w:hAnsi="Arial" w:cs="Arial"/>
                <w:b/>
                <w:sz w:val="18"/>
                <w:szCs w:val="18"/>
              </w:rPr>
            </w:pPr>
            <w:r w:rsidRPr="00D656CD">
              <w:rPr>
                <w:rFonts w:ascii="Arial" w:hAnsi="Arial" w:cs="Arial"/>
                <w:sz w:val="18"/>
                <w:szCs w:val="18"/>
              </w:rPr>
              <w:t>Los registros se transportan, transmite, y transfieren de manera que se asegure la conservación de la confidencialidad</w:t>
            </w:r>
          </w:p>
        </w:tc>
        <w:tc>
          <w:tcPr>
            <w:tcW w:w="1956" w:type="dxa"/>
          </w:tcPr>
          <w:p w14:paraId="376CDF29" w14:textId="77777777" w:rsidR="004B774D" w:rsidRPr="00D656CD" w:rsidRDefault="004B774D" w:rsidP="007873EB">
            <w:pPr>
              <w:rPr>
                <w:b w:val="0"/>
                <w:sz w:val="18"/>
                <w:szCs w:val="18"/>
              </w:rPr>
            </w:pPr>
          </w:p>
        </w:tc>
      </w:tr>
      <w:tr w:rsidR="004B774D" w:rsidRPr="00D656CD" w14:paraId="724384B1" w14:textId="77777777" w:rsidTr="006E313D">
        <w:trPr>
          <w:trHeight w:val="206"/>
        </w:trPr>
        <w:tc>
          <w:tcPr>
            <w:tcW w:w="9209" w:type="dxa"/>
            <w:vAlign w:val="center"/>
          </w:tcPr>
          <w:p w14:paraId="09CA307F" w14:textId="1CA2152B" w:rsidR="004B774D" w:rsidRPr="00D656CD" w:rsidRDefault="00B5076F" w:rsidP="00C47126">
            <w:pPr>
              <w:pStyle w:val="Prrafodelista"/>
              <w:ind w:left="0"/>
              <w:jc w:val="both"/>
              <w:rPr>
                <w:rFonts w:ascii="Arial" w:hAnsi="Arial" w:cs="Arial"/>
                <w:b/>
                <w:sz w:val="18"/>
                <w:szCs w:val="18"/>
              </w:rPr>
            </w:pPr>
            <w:r w:rsidRPr="00D656CD">
              <w:rPr>
                <w:rFonts w:ascii="Arial" w:hAnsi="Arial" w:cs="Arial"/>
                <w:sz w:val="18"/>
                <w:szCs w:val="18"/>
              </w:rPr>
              <w:t xml:space="preserve">Para </w:t>
            </w:r>
            <w:r w:rsidR="00C47126" w:rsidRPr="00D656CD">
              <w:rPr>
                <w:rFonts w:ascii="Arial" w:hAnsi="Arial" w:cs="Arial"/>
                <w:sz w:val="18"/>
                <w:szCs w:val="18"/>
              </w:rPr>
              <w:t>los esquemas</w:t>
            </w:r>
            <w:r w:rsidR="00DF6DCA" w:rsidRPr="00D656CD">
              <w:rPr>
                <w:rFonts w:ascii="Arial" w:hAnsi="Arial" w:cs="Arial"/>
                <w:sz w:val="18"/>
                <w:szCs w:val="18"/>
              </w:rPr>
              <w:t xml:space="preserve"> de certificación </w:t>
            </w:r>
            <w:r w:rsidRPr="00D656CD">
              <w:rPr>
                <w:rFonts w:ascii="Arial" w:hAnsi="Arial" w:cs="Arial"/>
                <w:sz w:val="18"/>
                <w:szCs w:val="18"/>
              </w:rPr>
              <w:t xml:space="preserve">que </w:t>
            </w:r>
            <w:r w:rsidR="00DF6DCA" w:rsidRPr="00D656CD">
              <w:rPr>
                <w:rFonts w:ascii="Arial" w:hAnsi="Arial" w:cs="Arial"/>
                <w:sz w:val="18"/>
                <w:szCs w:val="18"/>
              </w:rPr>
              <w:t>implica</w:t>
            </w:r>
            <w:r w:rsidRPr="00D656CD">
              <w:rPr>
                <w:rFonts w:ascii="Arial" w:hAnsi="Arial" w:cs="Arial"/>
                <w:sz w:val="18"/>
                <w:szCs w:val="18"/>
              </w:rPr>
              <w:t>n</w:t>
            </w:r>
            <w:r w:rsidR="00DF6DCA" w:rsidRPr="00D656CD">
              <w:rPr>
                <w:rFonts w:ascii="Arial" w:hAnsi="Arial" w:cs="Arial"/>
                <w:sz w:val="18"/>
                <w:szCs w:val="18"/>
              </w:rPr>
              <w:t xml:space="preserve"> la reevaluación completa de los productos dentro de un ciclo determinado, se conservan por lo menos registros del ciclo actual y del anterior. O bien, se conservan los registros durante un período definido </w:t>
            </w:r>
          </w:p>
        </w:tc>
        <w:tc>
          <w:tcPr>
            <w:tcW w:w="1956" w:type="dxa"/>
          </w:tcPr>
          <w:p w14:paraId="2CB336A1" w14:textId="77777777" w:rsidR="004B774D" w:rsidRPr="00D656CD" w:rsidRDefault="004B774D" w:rsidP="007873EB">
            <w:pPr>
              <w:ind w:right="1486"/>
              <w:rPr>
                <w:b w:val="0"/>
                <w:sz w:val="18"/>
                <w:szCs w:val="18"/>
              </w:rPr>
            </w:pPr>
          </w:p>
        </w:tc>
      </w:tr>
    </w:tbl>
    <w:p w14:paraId="6ADD362E" w14:textId="77777777" w:rsidR="00192F7F" w:rsidRPr="00D656CD" w:rsidRDefault="005D7939">
      <w:pPr>
        <w:ind w:left="0" w:firstLine="0"/>
        <w:rPr>
          <w:sz w:val="18"/>
          <w:szCs w:val="18"/>
        </w:rPr>
      </w:pPr>
      <w:r w:rsidRPr="00D656CD">
        <w:rPr>
          <w:sz w:val="18"/>
          <w:szCs w:val="18"/>
        </w:rPr>
        <w:t xml:space="preserve"> </w:t>
      </w:r>
    </w:p>
    <w:p w14:paraId="43746C83" w14:textId="2CA4E3F4" w:rsidR="00192F7F" w:rsidRPr="00C47126" w:rsidRDefault="00C47126" w:rsidP="00C47126">
      <w:pPr>
        <w:pStyle w:val="Prrafodelista"/>
        <w:numPr>
          <w:ilvl w:val="1"/>
          <w:numId w:val="45"/>
        </w:numPr>
        <w:ind w:left="426" w:hanging="426"/>
        <w:rPr>
          <w:rFonts w:ascii="Arial" w:hAnsi="Arial" w:cs="Arial"/>
          <w:b/>
          <w:bCs/>
        </w:rPr>
      </w:pPr>
      <w:r>
        <w:rPr>
          <w:rFonts w:ascii="Arial" w:hAnsi="Arial" w:cs="Arial"/>
          <w:b/>
          <w:bCs/>
        </w:rPr>
        <w:t xml:space="preserve"> </w:t>
      </w:r>
      <w:r w:rsidR="005D7939" w:rsidRPr="00C47126">
        <w:rPr>
          <w:rFonts w:ascii="Arial" w:hAnsi="Arial" w:cs="Arial"/>
          <w:b/>
          <w:bCs/>
        </w:rPr>
        <w:t xml:space="preserve">QUEJAS Y APELACIONES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4B774D" w:rsidRPr="00D656CD" w14:paraId="0D8ED0D4" w14:textId="77777777" w:rsidTr="006E313D">
        <w:trPr>
          <w:trHeight w:val="219"/>
          <w:tblHeader/>
        </w:trPr>
        <w:tc>
          <w:tcPr>
            <w:tcW w:w="9209" w:type="dxa"/>
          </w:tcPr>
          <w:p w14:paraId="36862601" w14:textId="4EEE4334" w:rsidR="004B774D" w:rsidRPr="00C47126" w:rsidRDefault="005D7939" w:rsidP="007873EB">
            <w:pPr>
              <w:jc w:val="center"/>
              <w:rPr>
                <w:bCs/>
                <w:sz w:val="18"/>
                <w:szCs w:val="18"/>
              </w:rPr>
            </w:pPr>
            <w:r w:rsidRPr="00C47126">
              <w:rPr>
                <w:bCs/>
                <w:sz w:val="18"/>
                <w:szCs w:val="18"/>
              </w:rPr>
              <w:t xml:space="preserve"> </w:t>
            </w:r>
            <w:r w:rsidR="004B774D" w:rsidRPr="00C47126">
              <w:rPr>
                <w:bCs/>
                <w:sz w:val="18"/>
                <w:szCs w:val="18"/>
              </w:rPr>
              <w:t>REQUISITOS</w:t>
            </w:r>
          </w:p>
        </w:tc>
        <w:tc>
          <w:tcPr>
            <w:tcW w:w="1956" w:type="dxa"/>
          </w:tcPr>
          <w:p w14:paraId="536CBCAB" w14:textId="77777777" w:rsidR="004B774D" w:rsidRPr="00C47126" w:rsidRDefault="004B774D" w:rsidP="007873EB">
            <w:pPr>
              <w:jc w:val="center"/>
              <w:rPr>
                <w:bCs/>
                <w:sz w:val="18"/>
                <w:szCs w:val="18"/>
              </w:rPr>
            </w:pPr>
            <w:r w:rsidRPr="00C47126">
              <w:rPr>
                <w:bCs/>
                <w:sz w:val="18"/>
                <w:szCs w:val="18"/>
              </w:rPr>
              <w:t>Documento del SG</w:t>
            </w:r>
          </w:p>
        </w:tc>
      </w:tr>
      <w:tr w:rsidR="004B774D" w:rsidRPr="00D656CD" w14:paraId="349AB6CF" w14:textId="77777777" w:rsidTr="006E313D">
        <w:trPr>
          <w:trHeight w:val="206"/>
        </w:trPr>
        <w:tc>
          <w:tcPr>
            <w:tcW w:w="9209" w:type="dxa"/>
            <w:vAlign w:val="center"/>
          </w:tcPr>
          <w:p w14:paraId="3AEE0D4A" w14:textId="0E04587D" w:rsidR="004C32A2" w:rsidRPr="00D656CD" w:rsidRDefault="008C7C6F" w:rsidP="006D7718">
            <w:pPr>
              <w:pStyle w:val="Prrafodelista"/>
              <w:ind w:left="0"/>
              <w:jc w:val="both"/>
              <w:rPr>
                <w:rFonts w:ascii="Arial" w:hAnsi="Arial" w:cs="Arial"/>
                <w:sz w:val="18"/>
                <w:szCs w:val="18"/>
              </w:rPr>
            </w:pPr>
            <w:r w:rsidRPr="00D656CD">
              <w:rPr>
                <w:rFonts w:ascii="Arial" w:hAnsi="Arial" w:cs="Arial"/>
                <w:sz w:val="18"/>
                <w:szCs w:val="18"/>
              </w:rPr>
              <w:t>P</w:t>
            </w:r>
            <w:r w:rsidR="00DF6DCA" w:rsidRPr="00D656CD">
              <w:rPr>
                <w:rFonts w:ascii="Arial" w:hAnsi="Arial" w:cs="Arial"/>
                <w:sz w:val="18"/>
                <w:szCs w:val="18"/>
              </w:rPr>
              <w:t xml:space="preserve">roceso documentado para recibir, evaluar y tomar decisiones acerca de las quejas y las </w:t>
            </w:r>
            <w:r w:rsidR="00F76BDD" w:rsidRPr="00D656CD">
              <w:rPr>
                <w:rFonts w:ascii="Arial" w:hAnsi="Arial" w:cs="Arial"/>
                <w:sz w:val="18"/>
                <w:szCs w:val="18"/>
              </w:rPr>
              <w:t>apelaciones, qué incluya que inmediatamente después de recibir una queja o la apelación se relaciona con las actividades de certificación de las cuales es responsable y, si es así, las trat</w:t>
            </w:r>
            <w:r w:rsidR="004C32A2" w:rsidRPr="00D656CD">
              <w:rPr>
                <w:rFonts w:ascii="Arial" w:hAnsi="Arial" w:cs="Arial"/>
                <w:sz w:val="18"/>
                <w:szCs w:val="18"/>
              </w:rPr>
              <w:t>a, se realiza el acuse de recibo de una queja o una apelación formal y es responsable de reunir y verificar toda la información necesari</w:t>
            </w:r>
            <w:r w:rsidR="006D7718" w:rsidRPr="00D656CD">
              <w:rPr>
                <w:rFonts w:ascii="Arial" w:hAnsi="Arial" w:cs="Arial"/>
                <w:sz w:val="18"/>
                <w:szCs w:val="18"/>
              </w:rPr>
              <w:t xml:space="preserve">a, </w:t>
            </w:r>
            <w:r w:rsidR="004C32A2" w:rsidRPr="00D656CD">
              <w:rPr>
                <w:rFonts w:ascii="Arial" w:hAnsi="Arial" w:cs="Arial"/>
                <w:sz w:val="18"/>
                <w:szCs w:val="18"/>
              </w:rPr>
              <w:t>para alcanzar una decisión sobre la queja o la apelación</w:t>
            </w:r>
            <w:r w:rsidR="006D7718" w:rsidRPr="00D656CD">
              <w:rPr>
                <w:rFonts w:ascii="Arial" w:hAnsi="Arial" w:cs="Arial"/>
                <w:sz w:val="18"/>
                <w:szCs w:val="18"/>
              </w:rPr>
              <w:t xml:space="preserve"> y</w:t>
            </w:r>
            <w:r w:rsidR="004C32A2" w:rsidRPr="00D656CD">
              <w:rPr>
                <w:rFonts w:ascii="Arial" w:hAnsi="Arial" w:cs="Arial"/>
                <w:sz w:val="18"/>
                <w:szCs w:val="18"/>
              </w:rPr>
              <w:t xml:space="preserve"> las acciones que se han emprendido para resolverlas</w:t>
            </w:r>
          </w:p>
        </w:tc>
        <w:tc>
          <w:tcPr>
            <w:tcW w:w="1956" w:type="dxa"/>
          </w:tcPr>
          <w:p w14:paraId="5980932B" w14:textId="77777777" w:rsidR="004B774D" w:rsidRPr="00D656CD" w:rsidRDefault="004B774D" w:rsidP="007873EB">
            <w:pPr>
              <w:rPr>
                <w:b w:val="0"/>
                <w:sz w:val="18"/>
                <w:szCs w:val="18"/>
              </w:rPr>
            </w:pPr>
          </w:p>
        </w:tc>
      </w:tr>
    </w:tbl>
    <w:p w14:paraId="7C23E868" w14:textId="5DF44FBA" w:rsidR="00192F7F" w:rsidRPr="00D656CD" w:rsidRDefault="00192F7F" w:rsidP="00EC0DD0">
      <w:pPr>
        <w:pStyle w:val="Ttulo1"/>
        <w:ind w:left="0" w:firstLine="0"/>
        <w:rPr>
          <w:sz w:val="18"/>
          <w:szCs w:val="18"/>
        </w:rPr>
      </w:pPr>
    </w:p>
    <w:p w14:paraId="12972D44" w14:textId="00A37EFF" w:rsidR="00192F7F" w:rsidRPr="00C47126" w:rsidRDefault="005D7939" w:rsidP="00EC0DD0">
      <w:pPr>
        <w:ind w:left="0" w:firstLine="0"/>
        <w:rPr>
          <w:sz w:val="20"/>
          <w:szCs w:val="20"/>
        </w:rPr>
      </w:pPr>
      <w:r w:rsidRPr="00C47126">
        <w:rPr>
          <w:sz w:val="20"/>
          <w:szCs w:val="20"/>
        </w:rPr>
        <w:t xml:space="preserve"> 8.2 DOCUMENTACIÓN GENERAL DEL SISTEMA DE GESTIÓN</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4B774D" w:rsidRPr="00D656CD" w14:paraId="5033DAC8" w14:textId="77777777" w:rsidTr="006E313D">
        <w:trPr>
          <w:trHeight w:val="219"/>
          <w:tblHeader/>
        </w:trPr>
        <w:tc>
          <w:tcPr>
            <w:tcW w:w="9209" w:type="dxa"/>
          </w:tcPr>
          <w:p w14:paraId="10A52633" w14:textId="25950F7A" w:rsidR="004B774D" w:rsidRPr="00C47126" w:rsidRDefault="005D7939" w:rsidP="007873EB">
            <w:pPr>
              <w:jc w:val="center"/>
              <w:rPr>
                <w:bCs/>
                <w:sz w:val="18"/>
                <w:szCs w:val="18"/>
              </w:rPr>
            </w:pPr>
            <w:r w:rsidRPr="00D656CD">
              <w:rPr>
                <w:sz w:val="18"/>
                <w:szCs w:val="18"/>
              </w:rPr>
              <w:t xml:space="preserve"> </w:t>
            </w:r>
            <w:r w:rsidR="004B774D" w:rsidRPr="00C47126">
              <w:rPr>
                <w:bCs/>
                <w:sz w:val="18"/>
                <w:szCs w:val="18"/>
              </w:rPr>
              <w:t>REQUISITOS</w:t>
            </w:r>
          </w:p>
        </w:tc>
        <w:tc>
          <w:tcPr>
            <w:tcW w:w="1956" w:type="dxa"/>
          </w:tcPr>
          <w:p w14:paraId="2AB72C86" w14:textId="77777777" w:rsidR="004B774D" w:rsidRPr="00C47126" w:rsidRDefault="004B774D" w:rsidP="007873EB">
            <w:pPr>
              <w:jc w:val="center"/>
              <w:rPr>
                <w:bCs/>
                <w:sz w:val="18"/>
                <w:szCs w:val="18"/>
              </w:rPr>
            </w:pPr>
            <w:r w:rsidRPr="00C47126">
              <w:rPr>
                <w:bCs/>
                <w:sz w:val="18"/>
                <w:szCs w:val="18"/>
              </w:rPr>
              <w:t>Documento del SG</w:t>
            </w:r>
          </w:p>
        </w:tc>
      </w:tr>
      <w:tr w:rsidR="004B774D" w:rsidRPr="00D656CD" w14:paraId="496DEDB1" w14:textId="77777777" w:rsidTr="006E313D">
        <w:trPr>
          <w:trHeight w:val="206"/>
        </w:trPr>
        <w:tc>
          <w:tcPr>
            <w:tcW w:w="9209" w:type="dxa"/>
            <w:vAlign w:val="center"/>
          </w:tcPr>
          <w:p w14:paraId="705D1D25" w14:textId="5110749A" w:rsidR="004B774D" w:rsidRPr="00D656CD" w:rsidRDefault="006C46CD" w:rsidP="00C47126">
            <w:pPr>
              <w:pStyle w:val="Lista"/>
              <w:snapToGrid w:val="0"/>
              <w:ind w:left="0" w:firstLine="0"/>
              <w:jc w:val="both"/>
              <w:rPr>
                <w:rFonts w:ascii="Arial" w:hAnsi="Arial" w:cs="Arial"/>
                <w:b/>
                <w:sz w:val="18"/>
                <w:szCs w:val="18"/>
              </w:rPr>
            </w:pPr>
            <w:r w:rsidRPr="00D656CD">
              <w:rPr>
                <w:rFonts w:ascii="Arial" w:hAnsi="Arial" w:cs="Arial"/>
                <w:sz w:val="18"/>
                <w:szCs w:val="18"/>
                <w:lang w:val="es-UY"/>
              </w:rPr>
              <w:t>P</w:t>
            </w:r>
            <w:r w:rsidRPr="00D656CD">
              <w:rPr>
                <w:rFonts w:ascii="Arial" w:hAnsi="Arial" w:cs="Arial"/>
                <w:sz w:val="18"/>
                <w:szCs w:val="18"/>
              </w:rPr>
              <w:t>políticas</w:t>
            </w:r>
            <w:r w:rsidR="00EB7525" w:rsidRPr="00D656CD">
              <w:rPr>
                <w:rFonts w:ascii="Arial" w:hAnsi="Arial" w:cs="Arial"/>
                <w:sz w:val="18"/>
                <w:szCs w:val="18"/>
              </w:rPr>
              <w:t xml:space="preserve"> y objetivos para el cumplimiento de esta norma y de</w:t>
            </w:r>
            <w:r w:rsidRPr="00D656CD">
              <w:rPr>
                <w:rFonts w:ascii="Arial" w:hAnsi="Arial" w:cs="Arial"/>
                <w:sz w:val="18"/>
                <w:szCs w:val="18"/>
              </w:rPr>
              <w:t xml:space="preserve"> los</w:t>
            </w:r>
            <w:r w:rsidR="00EB7525" w:rsidRPr="00D656CD">
              <w:rPr>
                <w:rFonts w:ascii="Arial" w:hAnsi="Arial" w:cs="Arial"/>
                <w:sz w:val="18"/>
                <w:szCs w:val="18"/>
              </w:rPr>
              <w:t xml:space="preserve"> esquema</w:t>
            </w:r>
            <w:r w:rsidRPr="00D656CD">
              <w:rPr>
                <w:rFonts w:ascii="Arial" w:hAnsi="Arial" w:cs="Arial"/>
                <w:sz w:val="18"/>
                <w:szCs w:val="18"/>
              </w:rPr>
              <w:t>s</w:t>
            </w:r>
            <w:r w:rsidR="00EB7525" w:rsidRPr="00D656CD">
              <w:rPr>
                <w:rFonts w:ascii="Arial" w:hAnsi="Arial" w:cs="Arial"/>
                <w:sz w:val="18"/>
                <w:szCs w:val="18"/>
              </w:rPr>
              <w:t xml:space="preserve"> de certificación</w:t>
            </w:r>
            <w:r w:rsidRPr="00D656CD">
              <w:rPr>
                <w:rFonts w:ascii="Arial" w:hAnsi="Arial" w:cs="Arial"/>
                <w:sz w:val="18"/>
                <w:szCs w:val="18"/>
              </w:rPr>
              <w:t xml:space="preserve">, </w:t>
            </w:r>
            <w:r w:rsidR="0081109C" w:rsidRPr="00D656CD">
              <w:rPr>
                <w:rFonts w:ascii="Arial" w:hAnsi="Arial" w:cs="Arial"/>
                <w:sz w:val="18"/>
                <w:szCs w:val="18"/>
              </w:rPr>
              <w:t xml:space="preserve">y se </w:t>
            </w:r>
            <w:r w:rsidR="00EB7525" w:rsidRPr="00D656CD">
              <w:rPr>
                <w:rFonts w:ascii="Arial" w:hAnsi="Arial" w:cs="Arial"/>
                <w:sz w:val="18"/>
                <w:szCs w:val="18"/>
              </w:rPr>
              <w:t>asegura</w:t>
            </w:r>
            <w:r w:rsidRPr="00D656CD">
              <w:rPr>
                <w:rFonts w:ascii="Arial" w:hAnsi="Arial" w:cs="Arial"/>
                <w:sz w:val="18"/>
                <w:szCs w:val="18"/>
              </w:rPr>
              <w:t>n</w:t>
            </w:r>
            <w:r w:rsidR="00EB7525" w:rsidRPr="00D656CD">
              <w:rPr>
                <w:rFonts w:ascii="Arial" w:hAnsi="Arial" w:cs="Arial"/>
                <w:sz w:val="18"/>
                <w:szCs w:val="18"/>
              </w:rPr>
              <w:t xml:space="preserve"> de que las políticas y los objetivos se entienden e implementan en todos los niveles de la organización</w:t>
            </w:r>
          </w:p>
        </w:tc>
        <w:tc>
          <w:tcPr>
            <w:tcW w:w="1956" w:type="dxa"/>
          </w:tcPr>
          <w:p w14:paraId="3F340343" w14:textId="77777777" w:rsidR="004B774D" w:rsidRPr="00D656CD" w:rsidRDefault="004B774D" w:rsidP="007873EB">
            <w:pPr>
              <w:rPr>
                <w:b w:val="0"/>
                <w:sz w:val="18"/>
                <w:szCs w:val="18"/>
              </w:rPr>
            </w:pPr>
          </w:p>
        </w:tc>
      </w:tr>
      <w:tr w:rsidR="004B774D" w:rsidRPr="00D656CD" w14:paraId="0ED0AF01" w14:textId="77777777" w:rsidTr="006E313D">
        <w:trPr>
          <w:trHeight w:val="206"/>
        </w:trPr>
        <w:tc>
          <w:tcPr>
            <w:tcW w:w="9209" w:type="dxa"/>
            <w:vAlign w:val="center"/>
          </w:tcPr>
          <w:p w14:paraId="19447CAA" w14:textId="41505C0C" w:rsidR="004B774D" w:rsidRPr="00D656CD" w:rsidRDefault="0081109C" w:rsidP="00C47126">
            <w:pPr>
              <w:pStyle w:val="Lista"/>
              <w:ind w:left="0" w:firstLine="0"/>
              <w:jc w:val="both"/>
              <w:rPr>
                <w:rFonts w:ascii="Arial" w:hAnsi="Arial" w:cs="Arial"/>
                <w:b/>
                <w:sz w:val="18"/>
                <w:szCs w:val="18"/>
              </w:rPr>
            </w:pPr>
            <w:r w:rsidRPr="00D656CD">
              <w:rPr>
                <w:rFonts w:ascii="Arial" w:hAnsi="Arial" w:cs="Arial"/>
                <w:sz w:val="18"/>
                <w:szCs w:val="18"/>
              </w:rPr>
              <w:t>E</w:t>
            </w:r>
            <w:r w:rsidR="00EB7525" w:rsidRPr="00D656CD">
              <w:rPr>
                <w:rFonts w:ascii="Arial" w:hAnsi="Arial" w:cs="Arial"/>
                <w:sz w:val="18"/>
                <w:szCs w:val="18"/>
              </w:rPr>
              <w:t xml:space="preserve">videncia de compromiso </w:t>
            </w:r>
            <w:r w:rsidRPr="00D656CD">
              <w:rPr>
                <w:rFonts w:ascii="Arial" w:hAnsi="Arial" w:cs="Arial"/>
                <w:sz w:val="18"/>
                <w:szCs w:val="18"/>
              </w:rPr>
              <w:t xml:space="preserve">de la alta dirección </w:t>
            </w:r>
            <w:r w:rsidR="00EB7525" w:rsidRPr="00D656CD">
              <w:rPr>
                <w:rFonts w:ascii="Arial" w:hAnsi="Arial" w:cs="Arial"/>
                <w:sz w:val="18"/>
                <w:szCs w:val="18"/>
              </w:rPr>
              <w:t>con el desarrollo y la implementación del sistema de gestión y con su eficacia para alcanzar el cumplimiento coherente de esta norma</w:t>
            </w:r>
          </w:p>
        </w:tc>
        <w:tc>
          <w:tcPr>
            <w:tcW w:w="1956" w:type="dxa"/>
          </w:tcPr>
          <w:p w14:paraId="736F45AB" w14:textId="77777777" w:rsidR="004B774D" w:rsidRPr="00D656CD" w:rsidRDefault="004B774D" w:rsidP="007873EB">
            <w:pPr>
              <w:rPr>
                <w:b w:val="0"/>
                <w:sz w:val="18"/>
                <w:szCs w:val="18"/>
              </w:rPr>
            </w:pPr>
          </w:p>
        </w:tc>
      </w:tr>
      <w:tr w:rsidR="004B774D" w:rsidRPr="00D656CD" w14:paraId="4FF4D416" w14:textId="77777777" w:rsidTr="006E313D">
        <w:trPr>
          <w:trHeight w:val="206"/>
        </w:trPr>
        <w:tc>
          <w:tcPr>
            <w:tcW w:w="9209" w:type="dxa"/>
            <w:vAlign w:val="center"/>
          </w:tcPr>
          <w:p w14:paraId="4D18CB76" w14:textId="2CAC0B7C" w:rsidR="00EB7525" w:rsidRPr="00D656CD" w:rsidRDefault="00F26873" w:rsidP="00C47126">
            <w:pPr>
              <w:spacing w:line="240" w:lineRule="auto"/>
              <w:ind w:left="0" w:right="61" w:firstLine="0"/>
              <w:jc w:val="both"/>
              <w:rPr>
                <w:sz w:val="18"/>
                <w:szCs w:val="18"/>
              </w:rPr>
            </w:pPr>
            <w:r w:rsidRPr="00D656CD">
              <w:rPr>
                <w:b w:val="0"/>
                <w:sz w:val="18"/>
                <w:szCs w:val="18"/>
              </w:rPr>
              <w:t>M</w:t>
            </w:r>
            <w:r w:rsidR="00EB7525" w:rsidRPr="00D656CD">
              <w:rPr>
                <w:b w:val="0"/>
                <w:sz w:val="18"/>
                <w:szCs w:val="18"/>
              </w:rPr>
              <w:t>iembro de la dirección qu</w:t>
            </w:r>
            <w:r w:rsidR="0071656A" w:rsidRPr="00D656CD">
              <w:rPr>
                <w:b w:val="0"/>
                <w:sz w:val="18"/>
                <w:szCs w:val="18"/>
              </w:rPr>
              <w:t>e</w:t>
            </w:r>
            <w:r w:rsidR="00EB7525" w:rsidRPr="00D656CD">
              <w:rPr>
                <w:b w:val="0"/>
                <w:sz w:val="18"/>
                <w:szCs w:val="18"/>
              </w:rPr>
              <w:t xml:space="preserve"> tiene la responsabilidad y la autoridad para: </w:t>
            </w:r>
          </w:p>
          <w:p w14:paraId="407138E3" w14:textId="77777777" w:rsidR="00BA4643" w:rsidRPr="00D656CD" w:rsidRDefault="00EB7525" w:rsidP="00C47126">
            <w:pPr>
              <w:numPr>
                <w:ilvl w:val="0"/>
                <w:numId w:val="32"/>
              </w:numPr>
              <w:spacing w:line="240" w:lineRule="auto"/>
              <w:ind w:left="306" w:right="61" w:hanging="306"/>
              <w:jc w:val="both"/>
              <w:rPr>
                <w:sz w:val="18"/>
                <w:szCs w:val="18"/>
              </w:rPr>
            </w:pPr>
            <w:proofErr w:type="gramStart"/>
            <w:r w:rsidRPr="00D656CD">
              <w:rPr>
                <w:b w:val="0"/>
                <w:sz w:val="18"/>
                <w:szCs w:val="18"/>
              </w:rPr>
              <w:t>asegurar</w:t>
            </w:r>
            <w:proofErr w:type="gramEnd"/>
            <w:r w:rsidRPr="00D656CD">
              <w:rPr>
                <w:b w:val="0"/>
                <w:sz w:val="18"/>
                <w:szCs w:val="18"/>
              </w:rPr>
              <w:t xml:space="preserve"> que se establecen, implementan y mantienen los procesos y los procedimientos necesarios para el sistema de gestión; </w:t>
            </w:r>
          </w:p>
          <w:p w14:paraId="76D672D5" w14:textId="35275193" w:rsidR="004B774D" w:rsidRPr="00D656CD" w:rsidRDefault="00EB7525" w:rsidP="00C47126">
            <w:pPr>
              <w:numPr>
                <w:ilvl w:val="0"/>
                <w:numId w:val="32"/>
              </w:numPr>
              <w:spacing w:line="240" w:lineRule="auto"/>
              <w:ind w:left="306" w:right="61" w:hanging="306"/>
              <w:jc w:val="both"/>
              <w:rPr>
                <w:b w:val="0"/>
                <w:bCs/>
                <w:sz w:val="18"/>
                <w:szCs w:val="18"/>
              </w:rPr>
            </w:pPr>
            <w:r w:rsidRPr="00D656CD">
              <w:rPr>
                <w:b w:val="0"/>
                <w:bCs/>
                <w:sz w:val="18"/>
                <w:szCs w:val="18"/>
              </w:rPr>
              <w:t>informar a la alta dirección sobre el desempeño del sistema de gestión y sobre toda necesidad de mejora.</w:t>
            </w:r>
          </w:p>
        </w:tc>
        <w:tc>
          <w:tcPr>
            <w:tcW w:w="1956" w:type="dxa"/>
          </w:tcPr>
          <w:p w14:paraId="1C003B6F" w14:textId="77777777" w:rsidR="004B774D" w:rsidRPr="00D656CD" w:rsidRDefault="004B774D" w:rsidP="007873EB">
            <w:pPr>
              <w:ind w:right="1486"/>
              <w:rPr>
                <w:b w:val="0"/>
                <w:sz w:val="18"/>
                <w:szCs w:val="18"/>
              </w:rPr>
            </w:pPr>
          </w:p>
        </w:tc>
      </w:tr>
      <w:tr w:rsidR="002A0931" w:rsidRPr="00D656CD" w14:paraId="26CBB863" w14:textId="77777777" w:rsidTr="006E313D">
        <w:trPr>
          <w:trHeight w:val="206"/>
        </w:trPr>
        <w:tc>
          <w:tcPr>
            <w:tcW w:w="9209" w:type="dxa"/>
            <w:vAlign w:val="center"/>
          </w:tcPr>
          <w:p w14:paraId="3486364C" w14:textId="1ABCDC47" w:rsidR="002A0931" w:rsidRPr="00D656CD" w:rsidRDefault="002A0931" w:rsidP="00C47126">
            <w:pPr>
              <w:spacing w:line="240" w:lineRule="auto"/>
              <w:ind w:left="0" w:right="61" w:firstLine="0"/>
              <w:jc w:val="both"/>
              <w:rPr>
                <w:sz w:val="18"/>
                <w:szCs w:val="18"/>
              </w:rPr>
            </w:pPr>
            <w:r w:rsidRPr="00D656CD">
              <w:rPr>
                <w:b w:val="0"/>
                <w:sz w:val="18"/>
                <w:szCs w:val="18"/>
              </w:rPr>
              <w:t>Toda la documentación, los procesos, los sistemas, los registros etc., que se relacionan con el cumplimiento de los requisitos de esta norma internacional, se incluyen, se hacen referencia o se vincula a la documentación del sistema de gestión</w:t>
            </w:r>
          </w:p>
        </w:tc>
        <w:tc>
          <w:tcPr>
            <w:tcW w:w="1956" w:type="dxa"/>
          </w:tcPr>
          <w:p w14:paraId="1BDDCB44" w14:textId="77777777" w:rsidR="002A0931" w:rsidRPr="00D656CD" w:rsidRDefault="002A0931" w:rsidP="007873EB">
            <w:pPr>
              <w:ind w:right="1486"/>
              <w:rPr>
                <w:b w:val="0"/>
                <w:sz w:val="18"/>
                <w:szCs w:val="18"/>
              </w:rPr>
            </w:pPr>
          </w:p>
        </w:tc>
      </w:tr>
      <w:tr w:rsidR="002A0931" w:rsidRPr="00D656CD" w14:paraId="292B5FF3" w14:textId="77777777" w:rsidTr="006E313D">
        <w:trPr>
          <w:trHeight w:val="206"/>
        </w:trPr>
        <w:tc>
          <w:tcPr>
            <w:tcW w:w="9209" w:type="dxa"/>
            <w:vAlign w:val="center"/>
          </w:tcPr>
          <w:p w14:paraId="11B7C74F" w14:textId="67EB8314" w:rsidR="002A0931" w:rsidRPr="00D656CD" w:rsidRDefault="00C120B5" w:rsidP="00C47126">
            <w:pPr>
              <w:spacing w:line="240" w:lineRule="auto"/>
              <w:ind w:left="0" w:right="61" w:firstLine="0"/>
              <w:jc w:val="both"/>
              <w:rPr>
                <w:sz w:val="18"/>
                <w:szCs w:val="18"/>
              </w:rPr>
            </w:pPr>
            <w:r w:rsidRPr="00D656CD">
              <w:rPr>
                <w:b w:val="0"/>
                <w:sz w:val="18"/>
                <w:szCs w:val="18"/>
              </w:rPr>
              <w:t>Todo el personal involucrado en las actividades de certificación tiene</w:t>
            </w:r>
            <w:r w:rsidR="002A0931" w:rsidRPr="00D656CD">
              <w:rPr>
                <w:b w:val="0"/>
                <w:sz w:val="18"/>
                <w:szCs w:val="18"/>
              </w:rPr>
              <w:t xml:space="preserve"> acceso a todas las partes de la documentación del sistema de gestión y a la información relacionada que sea aplicable a sus responsabilidades</w:t>
            </w:r>
          </w:p>
        </w:tc>
        <w:tc>
          <w:tcPr>
            <w:tcW w:w="1956" w:type="dxa"/>
          </w:tcPr>
          <w:p w14:paraId="5265DF11" w14:textId="77777777" w:rsidR="002A0931" w:rsidRPr="00D656CD" w:rsidRDefault="002A0931" w:rsidP="007873EB">
            <w:pPr>
              <w:ind w:right="1486"/>
              <w:rPr>
                <w:b w:val="0"/>
                <w:sz w:val="18"/>
                <w:szCs w:val="18"/>
              </w:rPr>
            </w:pPr>
          </w:p>
        </w:tc>
      </w:tr>
    </w:tbl>
    <w:p w14:paraId="3C47A170" w14:textId="2A7D227D" w:rsidR="00192F7F" w:rsidRPr="00D656CD" w:rsidRDefault="005D7939">
      <w:pPr>
        <w:ind w:left="0" w:firstLine="0"/>
        <w:rPr>
          <w:sz w:val="18"/>
          <w:szCs w:val="18"/>
        </w:rPr>
      </w:pPr>
      <w:r w:rsidRPr="00D656CD">
        <w:rPr>
          <w:sz w:val="18"/>
          <w:szCs w:val="18"/>
        </w:rPr>
        <w:t xml:space="preserve"> </w:t>
      </w:r>
    </w:p>
    <w:p w14:paraId="23091EEE" w14:textId="292D864B" w:rsidR="00192F7F" w:rsidRPr="00C47126" w:rsidRDefault="005D7939">
      <w:pPr>
        <w:ind w:left="-5"/>
        <w:rPr>
          <w:sz w:val="20"/>
          <w:szCs w:val="20"/>
        </w:rPr>
      </w:pPr>
      <w:r w:rsidRPr="00C47126">
        <w:rPr>
          <w:sz w:val="20"/>
          <w:szCs w:val="20"/>
        </w:rPr>
        <w:t>8.3 CONTROL DE DOCUMENTO</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9A2484" w:rsidRPr="00D656CD" w14:paraId="1EAF62AB" w14:textId="77777777" w:rsidTr="006E313D">
        <w:trPr>
          <w:trHeight w:val="219"/>
          <w:tblHeader/>
        </w:trPr>
        <w:tc>
          <w:tcPr>
            <w:tcW w:w="9209" w:type="dxa"/>
          </w:tcPr>
          <w:p w14:paraId="4B971A84" w14:textId="1C88C1A3" w:rsidR="009A2484" w:rsidRPr="00C47126" w:rsidRDefault="005D7939" w:rsidP="007873EB">
            <w:pPr>
              <w:jc w:val="center"/>
              <w:rPr>
                <w:bCs/>
                <w:sz w:val="18"/>
                <w:szCs w:val="18"/>
              </w:rPr>
            </w:pPr>
            <w:r w:rsidRPr="00D656CD">
              <w:rPr>
                <w:sz w:val="18"/>
                <w:szCs w:val="18"/>
              </w:rPr>
              <w:t xml:space="preserve"> </w:t>
            </w:r>
            <w:r w:rsidR="009A2484" w:rsidRPr="00C47126">
              <w:rPr>
                <w:bCs/>
                <w:sz w:val="18"/>
                <w:szCs w:val="18"/>
              </w:rPr>
              <w:t>REQUISITOS</w:t>
            </w:r>
          </w:p>
        </w:tc>
        <w:tc>
          <w:tcPr>
            <w:tcW w:w="1956" w:type="dxa"/>
          </w:tcPr>
          <w:p w14:paraId="7EE12758" w14:textId="77777777" w:rsidR="009A2484" w:rsidRPr="00C47126" w:rsidRDefault="009A2484" w:rsidP="007873EB">
            <w:pPr>
              <w:jc w:val="center"/>
              <w:rPr>
                <w:bCs/>
                <w:sz w:val="18"/>
                <w:szCs w:val="18"/>
              </w:rPr>
            </w:pPr>
            <w:r w:rsidRPr="00C47126">
              <w:rPr>
                <w:bCs/>
                <w:sz w:val="18"/>
                <w:szCs w:val="18"/>
              </w:rPr>
              <w:t>Documento del SG</w:t>
            </w:r>
          </w:p>
        </w:tc>
      </w:tr>
      <w:tr w:rsidR="009A2484" w:rsidRPr="00D656CD" w14:paraId="5C2E21A0" w14:textId="77777777" w:rsidTr="006E313D">
        <w:trPr>
          <w:trHeight w:val="206"/>
        </w:trPr>
        <w:tc>
          <w:tcPr>
            <w:tcW w:w="9209" w:type="dxa"/>
            <w:vAlign w:val="center"/>
          </w:tcPr>
          <w:p w14:paraId="05CCF60D" w14:textId="77777777" w:rsidR="009A2484" w:rsidRPr="00D656CD" w:rsidRDefault="00C120B5" w:rsidP="00C47126">
            <w:pPr>
              <w:pStyle w:val="Lista"/>
              <w:snapToGrid w:val="0"/>
              <w:ind w:left="0" w:firstLine="0"/>
              <w:jc w:val="both"/>
              <w:rPr>
                <w:rFonts w:ascii="Arial" w:hAnsi="Arial" w:cs="Arial"/>
                <w:sz w:val="18"/>
                <w:szCs w:val="18"/>
              </w:rPr>
            </w:pPr>
            <w:r w:rsidRPr="00D656CD">
              <w:rPr>
                <w:rFonts w:ascii="Arial" w:hAnsi="Arial" w:cs="Arial"/>
                <w:sz w:val="18"/>
                <w:szCs w:val="18"/>
              </w:rPr>
              <w:t>P</w:t>
            </w:r>
            <w:r w:rsidR="00BA4643" w:rsidRPr="00D656CD">
              <w:rPr>
                <w:rFonts w:ascii="Arial" w:hAnsi="Arial" w:cs="Arial"/>
                <w:sz w:val="18"/>
                <w:szCs w:val="18"/>
              </w:rPr>
              <w:t>rocedimientos para controlar los documentos (internos y externos) que se relacionan con el cumplimiento de esta norma internacional</w:t>
            </w:r>
            <w:r w:rsidR="000627DE" w:rsidRPr="00D656CD">
              <w:rPr>
                <w:rFonts w:ascii="Arial" w:hAnsi="Arial" w:cs="Arial"/>
                <w:sz w:val="18"/>
                <w:szCs w:val="18"/>
              </w:rPr>
              <w:t xml:space="preserve"> que define los </w:t>
            </w:r>
            <w:r w:rsidR="00E83087" w:rsidRPr="00D656CD">
              <w:rPr>
                <w:rFonts w:ascii="Arial" w:hAnsi="Arial" w:cs="Arial"/>
                <w:sz w:val="18"/>
                <w:szCs w:val="18"/>
              </w:rPr>
              <w:t>controles</w:t>
            </w:r>
            <w:r w:rsidR="000627DE" w:rsidRPr="00D656CD">
              <w:rPr>
                <w:rFonts w:ascii="Arial" w:hAnsi="Arial" w:cs="Arial"/>
                <w:sz w:val="18"/>
                <w:szCs w:val="18"/>
              </w:rPr>
              <w:t xml:space="preserve"> </w:t>
            </w:r>
            <w:r w:rsidR="00E83087" w:rsidRPr="00D656CD">
              <w:rPr>
                <w:rFonts w:ascii="Arial" w:hAnsi="Arial" w:cs="Arial"/>
                <w:sz w:val="18"/>
                <w:szCs w:val="18"/>
              </w:rPr>
              <w:t xml:space="preserve">para: </w:t>
            </w:r>
          </w:p>
          <w:p w14:paraId="47EA3909" w14:textId="77777777" w:rsidR="00E83087" w:rsidRPr="00D656CD" w:rsidRDefault="00E83087" w:rsidP="00C47126">
            <w:pPr>
              <w:numPr>
                <w:ilvl w:val="0"/>
                <w:numId w:val="33"/>
              </w:numPr>
              <w:spacing w:line="240" w:lineRule="auto"/>
              <w:ind w:left="306" w:hanging="284"/>
              <w:jc w:val="both"/>
              <w:rPr>
                <w:sz w:val="18"/>
                <w:szCs w:val="18"/>
              </w:rPr>
            </w:pPr>
            <w:r w:rsidRPr="00D656CD">
              <w:rPr>
                <w:b w:val="0"/>
                <w:sz w:val="18"/>
                <w:szCs w:val="18"/>
              </w:rPr>
              <w:t xml:space="preserve">aprobar la adecuación de los documentos antes de su publicación; </w:t>
            </w:r>
          </w:p>
          <w:p w14:paraId="7F9AD7EC" w14:textId="77777777" w:rsidR="00E83087" w:rsidRPr="00D656CD" w:rsidRDefault="00E83087" w:rsidP="00C47126">
            <w:pPr>
              <w:numPr>
                <w:ilvl w:val="0"/>
                <w:numId w:val="33"/>
              </w:numPr>
              <w:spacing w:line="240" w:lineRule="auto"/>
              <w:ind w:left="306" w:hanging="284"/>
              <w:jc w:val="both"/>
              <w:rPr>
                <w:sz w:val="18"/>
                <w:szCs w:val="18"/>
              </w:rPr>
            </w:pPr>
            <w:r w:rsidRPr="00D656CD">
              <w:rPr>
                <w:b w:val="0"/>
                <w:sz w:val="18"/>
                <w:szCs w:val="18"/>
              </w:rPr>
              <w:t xml:space="preserve">revisar, actualizar (según sea necesario) y volver a aprobar los documentos; </w:t>
            </w:r>
          </w:p>
          <w:p w14:paraId="725A67C6" w14:textId="77777777" w:rsidR="00E83087" w:rsidRPr="00D656CD" w:rsidRDefault="00E83087" w:rsidP="00C47126">
            <w:pPr>
              <w:numPr>
                <w:ilvl w:val="0"/>
                <w:numId w:val="33"/>
              </w:numPr>
              <w:spacing w:line="240" w:lineRule="auto"/>
              <w:ind w:left="307" w:hanging="284"/>
              <w:jc w:val="both"/>
              <w:rPr>
                <w:sz w:val="18"/>
                <w:szCs w:val="18"/>
              </w:rPr>
            </w:pPr>
            <w:proofErr w:type="gramStart"/>
            <w:r w:rsidRPr="00D656CD">
              <w:rPr>
                <w:b w:val="0"/>
                <w:sz w:val="18"/>
                <w:szCs w:val="18"/>
              </w:rPr>
              <w:t>asegurar</w:t>
            </w:r>
            <w:proofErr w:type="gramEnd"/>
            <w:r w:rsidRPr="00D656CD">
              <w:rPr>
                <w:b w:val="0"/>
                <w:sz w:val="18"/>
                <w:szCs w:val="18"/>
              </w:rPr>
              <w:t xml:space="preserve"> que se identifican los cambios y el estado de revisión vigente de los documentos; </w:t>
            </w:r>
          </w:p>
          <w:p w14:paraId="303FB82B" w14:textId="4AECC903" w:rsidR="00E83087" w:rsidRPr="00D656CD" w:rsidRDefault="00E83087" w:rsidP="00C47126">
            <w:pPr>
              <w:numPr>
                <w:ilvl w:val="0"/>
                <w:numId w:val="33"/>
              </w:numPr>
              <w:spacing w:line="240" w:lineRule="auto"/>
              <w:ind w:left="306" w:hanging="284"/>
              <w:jc w:val="both"/>
              <w:rPr>
                <w:sz w:val="18"/>
                <w:szCs w:val="18"/>
              </w:rPr>
            </w:pPr>
            <w:proofErr w:type="gramStart"/>
            <w:r w:rsidRPr="00D656CD">
              <w:rPr>
                <w:b w:val="0"/>
                <w:sz w:val="18"/>
                <w:szCs w:val="18"/>
              </w:rPr>
              <w:t>asegurar</w:t>
            </w:r>
            <w:proofErr w:type="gramEnd"/>
            <w:r w:rsidRPr="00D656CD">
              <w:rPr>
                <w:b w:val="0"/>
                <w:sz w:val="18"/>
                <w:szCs w:val="18"/>
              </w:rPr>
              <w:t xml:space="preserve"> que las versiones pertinentes de los documentos aplicables están disponibles en los lugares de uso; </w:t>
            </w:r>
          </w:p>
          <w:p w14:paraId="7FD7FD6E" w14:textId="79FDAD50" w:rsidR="00E83087" w:rsidRPr="00D656CD" w:rsidRDefault="00E83087" w:rsidP="00C47126">
            <w:pPr>
              <w:numPr>
                <w:ilvl w:val="0"/>
                <w:numId w:val="33"/>
              </w:numPr>
              <w:spacing w:line="240" w:lineRule="auto"/>
              <w:ind w:left="306" w:hanging="284"/>
              <w:jc w:val="both"/>
              <w:rPr>
                <w:sz w:val="18"/>
                <w:szCs w:val="18"/>
              </w:rPr>
            </w:pPr>
            <w:proofErr w:type="gramStart"/>
            <w:r w:rsidRPr="00D656CD">
              <w:rPr>
                <w:b w:val="0"/>
                <w:sz w:val="18"/>
                <w:szCs w:val="18"/>
              </w:rPr>
              <w:t>asegurar</w:t>
            </w:r>
            <w:proofErr w:type="gramEnd"/>
            <w:r w:rsidRPr="00D656CD">
              <w:rPr>
                <w:b w:val="0"/>
                <w:sz w:val="18"/>
                <w:szCs w:val="18"/>
              </w:rPr>
              <w:t xml:space="preserve"> que los documentos permanecen legibles y fácilmente identificables; </w:t>
            </w:r>
          </w:p>
          <w:p w14:paraId="5CE6FE0A" w14:textId="77777777" w:rsidR="007075D9" w:rsidRPr="00D656CD" w:rsidRDefault="00E83087" w:rsidP="00C47126">
            <w:pPr>
              <w:numPr>
                <w:ilvl w:val="0"/>
                <w:numId w:val="33"/>
              </w:numPr>
              <w:spacing w:line="240" w:lineRule="auto"/>
              <w:ind w:left="306" w:hanging="284"/>
              <w:jc w:val="both"/>
              <w:rPr>
                <w:sz w:val="18"/>
                <w:szCs w:val="18"/>
              </w:rPr>
            </w:pPr>
            <w:proofErr w:type="gramStart"/>
            <w:r w:rsidRPr="00D656CD">
              <w:rPr>
                <w:b w:val="0"/>
                <w:sz w:val="18"/>
                <w:szCs w:val="18"/>
              </w:rPr>
              <w:t>asegurar</w:t>
            </w:r>
            <w:proofErr w:type="gramEnd"/>
            <w:r w:rsidRPr="00D656CD">
              <w:rPr>
                <w:b w:val="0"/>
                <w:sz w:val="18"/>
                <w:szCs w:val="18"/>
              </w:rPr>
              <w:t xml:space="preserve"> que se identifican los documentos de origen externo y que se controla su distribución; </w:t>
            </w:r>
          </w:p>
          <w:p w14:paraId="4968EBCC" w14:textId="4417B77D" w:rsidR="00E83087" w:rsidRPr="00D656CD" w:rsidRDefault="00E83087" w:rsidP="00C47126">
            <w:pPr>
              <w:numPr>
                <w:ilvl w:val="0"/>
                <w:numId w:val="33"/>
              </w:numPr>
              <w:spacing w:line="240" w:lineRule="auto"/>
              <w:ind w:left="306" w:hanging="284"/>
              <w:jc w:val="both"/>
              <w:rPr>
                <w:b w:val="0"/>
                <w:bCs/>
                <w:sz w:val="18"/>
                <w:szCs w:val="18"/>
              </w:rPr>
            </w:pPr>
            <w:r w:rsidRPr="00D656CD">
              <w:rPr>
                <w:b w:val="0"/>
                <w:bCs/>
                <w:sz w:val="18"/>
                <w:szCs w:val="18"/>
              </w:rPr>
              <w:t>prevenir el uso no intencionado de documentos obsoletos e identificarlos adecuadamente si se conservan para algún fin.</w:t>
            </w:r>
          </w:p>
        </w:tc>
        <w:tc>
          <w:tcPr>
            <w:tcW w:w="1956" w:type="dxa"/>
          </w:tcPr>
          <w:p w14:paraId="592ADB5B" w14:textId="77777777" w:rsidR="009A2484" w:rsidRPr="00D656CD" w:rsidRDefault="009A2484" w:rsidP="007873EB">
            <w:pPr>
              <w:rPr>
                <w:b w:val="0"/>
                <w:sz w:val="18"/>
                <w:szCs w:val="18"/>
              </w:rPr>
            </w:pPr>
          </w:p>
        </w:tc>
      </w:tr>
    </w:tbl>
    <w:p w14:paraId="60F24A6F" w14:textId="2D3EB4E8" w:rsidR="00192F7F" w:rsidRPr="00D656CD" w:rsidRDefault="00192F7F">
      <w:pPr>
        <w:ind w:left="0" w:firstLine="0"/>
        <w:rPr>
          <w:sz w:val="18"/>
          <w:szCs w:val="18"/>
        </w:rPr>
      </w:pPr>
    </w:p>
    <w:p w14:paraId="4A1E5DDD" w14:textId="1A849DEE" w:rsidR="00192F7F" w:rsidRPr="00C47126" w:rsidRDefault="005D7939">
      <w:pPr>
        <w:ind w:left="-5"/>
        <w:rPr>
          <w:sz w:val="20"/>
          <w:szCs w:val="20"/>
        </w:rPr>
      </w:pPr>
      <w:r w:rsidRPr="00C47126">
        <w:rPr>
          <w:sz w:val="20"/>
          <w:szCs w:val="20"/>
        </w:rPr>
        <w:t>8.4 CONTROL DE REGISTROS</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9A2484" w:rsidRPr="00D656CD" w14:paraId="602D8A8F" w14:textId="77777777" w:rsidTr="006E313D">
        <w:trPr>
          <w:trHeight w:val="219"/>
          <w:tblHeader/>
        </w:trPr>
        <w:tc>
          <w:tcPr>
            <w:tcW w:w="9209" w:type="dxa"/>
          </w:tcPr>
          <w:p w14:paraId="2ADCFB6E" w14:textId="037EE4E4" w:rsidR="009A2484" w:rsidRPr="00C47126" w:rsidRDefault="005D7939" w:rsidP="007873EB">
            <w:pPr>
              <w:jc w:val="center"/>
              <w:rPr>
                <w:bCs/>
                <w:sz w:val="18"/>
                <w:szCs w:val="18"/>
              </w:rPr>
            </w:pPr>
            <w:r w:rsidRPr="00C47126">
              <w:rPr>
                <w:bCs/>
                <w:sz w:val="18"/>
                <w:szCs w:val="18"/>
              </w:rPr>
              <w:t xml:space="preserve"> </w:t>
            </w:r>
            <w:r w:rsidR="009A2484" w:rsidRPr="00C47126">
              <w:rPr>
                <w:bCs/>
                <w:sz w:val="18"/>
                <w:szCs w:val="18"/>
              </w:rPr>
              <w:t>REQUISITOS</w:t>
            </w:r>
          </w:p>
        </w:tc>
        <w:tc>
          <w:tcPr>
            <w:tcW w:w="1956" w:type="dxa"/>
          </w:tcPr>
          <w:p w14:paraId="7AA67D9B" w14:textId="77777777" w:rsidR="009A2484" w:rsidRPr="00C47126" w:rsidRDefault="009A2484" w:rsidP="007873EB">
            <w:pPr>
              <w:jc w:val="center"/>
              <w:rPr>
                <w:bCs/>
                <w:sz w:val="18"/>
                <w:szCs w:val="18"/>
              </w:rPr>
            </w:pPr>
            <w:r w:rsidRPr="00C47126">
              <w:rPr>
                <w:bCs/>
                <w:sz w:val="18"/>
                <w:szCs w:val="18"/>
              </w:rPr>
              <w:t>Documento del SG</w:t>
            </w:r>
          </w:p>
        </w:tc>
      </w:tr>
      <w:tr w:rsidR="009A2484" w:rsidRPr="00D656CD" w14:paraId="5A11456B" w14:textId="77777777" w:rsidTr="006E313D">
        <w:trPr>
          <w:trHeight w:val="206"/>
        </w:trPr>
        <w:tc>
          <w:tcPr>
            <w:tcW w:w="9209" w:type="dxa"/>
            <w:vAlign w:val="center"/>
          </w:tcPr>
          <w:p w14:paraId="4E29757A" w14:textId="795008C5" w:rsidR="009A2484" w:rsidRPr="00D656CD" w:rsidRDefault="004825D6" w:rsidP="00C47126">
            <w:pPr>
              <w:pStyle w:val="Lista"/>
              <w:snapToGrid w:val="0"/>
              <w:ind w:left="0" w:firstLine="0"/>
              <w:jc w:val="both"/>
              <w:rPr>
                <w:rFonts w:ascii="Arial" w:hAnsi="Arial" w:cs="Arial"/>
                <w:b/>
                <w:sz w:val="18"/>
                <w:szCs w:val="18"/>
              </w:rPr>
            </w:pPr>
            <w:r w:rsidRPr="00D656CD">
              <w:rPr>
                <w:rFonts w:ascii="Arial" w:hAnsi="Arial" w:cs="Arial"/>
                <w:sz w:val="18"/>
                <w:szCs w:val="18"/>
                <w:lang w:val="es-UY"/>
              </w:rPr>
              <w:t>P</w:t>
            </w:r>
            <w:r w:rsidRPr="00D656CD">
              <w:rPr>
                <w:rFonts w:ascii="Arial" w:hAnsi="Arial" w:cs="Arial"/>
                <w:sz w:val="18"/>
                <w:szCs w:val="18"/>
              </w:rPr>
              <w:t xml:space="preserve">procedimiento </w:t>
            </w:r>
            <w:r w:rsidR="00BA4643" w:rsidRPr="00D656CD">
              <w:rPr>
                <w:rFonts w:ascii="Arial" w:hAnsi="Arial" w:cs="Arial"/>
                <w:sz w:val="18"/>
                <w:szCs w:val="18"/>
              </w:rPr>
              <w:t>para definir los controles necesarios para la identificación, el almacenamiento, la protección, la recuperación, los tiempos de retención y la disposición de los registros relativos al cumplimiento de esta norma.</w:t>
            </w:r>
            <w:r w:rsidR="006457EB" w:rsidRPr="00D656CD">
              <w:rPr>
                <w:rFonts w:ascii="Arial" w:hAnsi="Arial" w:cs="Arial"/>
                <w:sz w:val="18"/>
                <w:szCs w:val="18"/>
              </w:rPr>
              <w:t xml:space="preserve"> </w:t>
            </w:r>
            <w:r w:rsidR="006457EB" w:rsidRPr="00D656CD">
              <w:rPr>
                <w:rFonts w:ascii="Arial" w:hAnsi="Arial" w:cs="Arial"/>
                <w:sz w:val="18"/>
                <w:szCs w:val="18"/>
              </w:rPr>
              <w:lastRenderedPageBreak/>
              <w:t>Y para la retención de los registros del proceso</w:t>
            </w:r>
            <w:r w:rsidR="008C6926" w:rsidRPr="00D656CD">
              <w:rPr>
                <w:rFonts w:ascii="Arial" w:hAnsi="Arial" w:cs="Arial"/>
                <w:sz w:val="18"/>
                <w:szCs w:val="18"/>
              </w:rPr>
              <w:t xml:space="preserve"> de </w:t>
            </w:r>
            <w:r w:rsidR="00C47126" w:rsidRPr="00D656CD">
              <w:rPr>
                <w:rFonts w:ascii="Arial" w:hAnsi="Arial" w:cs="Arial"/>
                <w:sz w:val="18"/>
                <w:szCs w:val="18"/>
              </w:rPr>
              <w:t>certificación</w:t>
            </w:r>
            <w:r w:rsidR="006457EB" w:rsidRPr="00D656CD">
              <w:rPr>
                <w:rFonts w:ascii="Arial" w:hAnsi="Arial" w:cs="Arial"/>
                <w:sz w:val="18"/>
                <w:szCs w:val="18"/>
              </w:rPr>
              <w:t xml:space="preserve"> por un período coherente con sus obligaciones contractuales y legales. </w:t>
            </w:r>
          </w:p>
        </w:tc>
        <w:tc>
          <w:tcPr>
            <w:tcW w:w="1956" w:type="dxa"/>
          </w:tcPr>
          <w:p w14:paraId="278CA7E2" w14:textId="77777777" w:rsidR="009A2484" w:rsidRPr="00D656CD" w:rsidRDefault="009A2484" w:rsidP="007873EB">
            <w:pPr>
              <w:rPr>
                <w:b w:val="0"/>
                <w:sz w:val="18"/>
                <w:szCs w:val="18"/>
              </w:rPr>
            </w:pPr>
          </w:p>
        </w:tc>
      </w:tr>
    </w:tbl>
    <w:p w14:paraId="645AF97A" w14:textId="52F0CFA0" w:rsidR="00192F7F" w:rsidRPr="00D656CD" w:rsidRDefault="00192F7F">
      <w:pPr>
        <w:ind w:left="0" w:firstLine="0"/>
        <w:rPr>
          <w:sz w:val="18"/>
          <w:szCs w:val="18"/>
        </w:rPr>
      </w:pPr>
    </w:p>
    <w:p w14:paraId="1121A972" w14:textId="3B720A4B" w:rsidR="00192F7F" w:rsidRPr="00C47126" w:rsidRDefault="005D7939">
      <w:pPr>
        <w:ind w:left="-5"/>
        <w:rPr>
          <w:sz w:val="20"/>
          <w:szCs w:val="20"/>
        </w:rPr>
      </w:pPr>
      <w:r w:rsidRPr="00C47126">
        <w:rPr>
          <w:sz w:val="20"/>
          <w:szCs w:val="20"/>
        </w:rPr>
        <w:t xml:space="preserve">8.5 REVISIÓN POR LA DIRECCIÓN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9A2484" w:rsidRPr="00D656CD" w14:paraId="2C720758" w14:textId="77777777" w:rsidTr="006E313D">
        <w:trPr>
          <w:trHeight w:val="219"/>
          <w:tblHeader/>
        </w:trPr>
        <w:tc>
          <w:tcPr>
            <w:tcW w:w="9209" w:type="dxa"/>
          </w:tcPr>
          <w:p w14:paraId="55B01D6A" w14:textId="04D79CAB" w:rsidR="009A2484" w:rsidRPr="00C47126" w:rsidRDefault="005D7939" w:rsidP="007873EB">
            <w:pPr>
              <w:jc w:val="center"/>
              <w:rPr>
                <w:bCs/>
                <w:sz w:val="18"/>
                <w:szCs w:val="18"/>
              </w:rPr>
            </w:pPr>
            <w:r w:rsidRPr="00C47126">
              <w:rPr>
                <w:bCs/>
                <w:sz w:val="18"/>
                <w:szCs w:val="18"/>
              </w:rPr>
              <w:t xml:space="preserve"> </w:t>
            </w:r>
            <w:r w:rsidR="009A2484" w:rsidRPr="00C47126">
              <w:rPr>
                <w:bCs/>
                <w:sz w:val="18"/>
                <w:szCs w:val="18"/>
              </w:rPr>
              <w:t>REQUISITOS</w:t>
            </w:r>
          </w:p>
        </w:tc>
        <w:tc>
          <w:tcPr>
            <w:tcW w:w="1956" w:type="dxa"/>
          </w:tcPr>
          <w:p w14:paraId="6065621E" w14:textId="77777777" w:rsidR="009A2484" w:rsidRPr="00C47126" w:rsidRDefault="009A2484" w:rsidP="007873EB">
            <w:pPr>
              <w:jc w:val="center"/>
              <w:rPr>
                <w:bCs/>
                <w:sz w:val="18"/>
                <w:szCs w:val="18"/>
              </w:rPr>
            </w:pPr>
            <w:r w:rsidRPr="00C47126">
              <w:rPr>
                <w:bCs/>
                <w:sz w:val="18"/>
                <w:szCs w:val="18"/>
              </w:rPr>
              <w:t>Documento del SG</w:t>
            </w:r>
          </w:p>
        </w:tc>
      </w:tr>
      <w:tr w:rsidR="009A2484" w:rsidRPr="00D656CD" w14:paraId="32CBC90E" w14:textId="77777777" w:rsidTr="006E313D">
        <w:trPr>
          <w:trHeight w:val="206"/>
        </w:trPr>
        <w:tc>
          <w:tcPr>
            <w:tcW w:w="9209" w:type="dxa"/>
            <w:vAlign w:val="center"/>
          </w:tcPr>
          <w:p w14:paraId="2D908AC5" w14:textId="3C375E88" w:rsidR="009A2484" w:rsidRPr="00D656CD" w:rsidRDefault="008C6926" w:rsidP="00C47126">
            <w:pPr>
              <w:spacing w:line="240" w:lineRule="auto"/>
              <w:ind w:left="0" w:right="58" w:firstLine="0"/>
              <w:jc w:val="both"/>
              <w:rPr>
                <w:sz w:val="18"/>
                <w:szCs w:val="18"/>
              </w:rPr>
            </w:pPr>
            <w:r w:rsidRPr="00C47126">
              <w:rPr>
                <w:b w:val="0"/>
                <w:bCs/>
                <w:sz w:val="18"/>
                <w:szCs w:val="18"/>
              </w:rPr>
              <w:t>P</w:t>
            </w:r>
            <w:r w:rsidR="00BA4643" w:rsidRPr="00D656CD">
              <w:rPr>
                <w:b w:val="0"/>
                <w:sz w:val="18"/>
                <w:szCs w:val="18"/>
              </w:rPr>
              <w:t xml:space="preserve">rocedimientos para revisar </w:t>
            </w:r>
            <w:r w:rsidRPr="00D656CD">
              <w:rPr>
                <w:b w:val="0"/>
                <w:sz w:val="18"/>
                <w:szCs w:val="18"/>
              </w:rPr>
              <w:t>el</w:t>
            </w:r>
            <w:r w:rsidR="00BA4643" w:rsidRPr="00D656CD">
              <w:rPr>
                <w:b w:val="0"/>
                <w:sz w:val="18"/>
                <w:szCs w:val="18"/>
              </w:rPr>
              <w:t xml:space="preserve"> sistema de gestión a intervalos planificados, para asegurar su continua conveniencia, adecuación y eficacia, incluyendo las políticas y los objetivos declarados con relación al cumplimiento de esta norma </w:t>
            </w:r>
            <w:r w:rsidR="000535E4" w:rsidRPr="00D656CD">
              <w:rPr>
                <w:b w:val="0"/>
                <w:sz w:val="18"/>
                <w:szCs w:val="18"/>
              </w:rPr>
              <w:t xml:space="preserve">que </w:t>
            </w:r>
            <w:r w:rsidR="00BA4643" w:rsidRPr="00D656CD">
              <w:rPr>
                <w:b w:val="0"/>
                <w:sz w:val="18"/>
                <w:szCs w:val="18"/>
              </w:rPr>
              <w:t>se realizan al menos una vez al año</w:t>
            </w:r>
          </w:p>
        </w:tc>
        <w:tc>
          <w:tcPr>
            <w:tcW w:w="1956" w:type="dxa"/>
          </w:tcPr>
          <w:p w14:paraId="1D286C34" w14:textId="77777777" w:rsidR="009A2484" w:rsidRPr="00D656CD" w:rsidRDefault="009A2484" w:rsidP="007873EB">
            <w:pPr>
              <w:rPr>
                <w:b w:val="0"/>
                <w:sz w:val="18"/>
                <w:szCs w:val="18"/>
              </w:rPr>
            </w:pPr>
          </w:p>
        </w:tc>
      </w:tr>
      <w:tr w:rsidR="009A2484" w:rsidRPr="00D656CD" w14:paraId="07A8B72F" w14:textId="77777777" w:rsidTr="006E313D">
        <w:trPr>
          <w:trHeight w:val="206"/>
        </w:trPr>
        <w:tc>
          <w:tcPr>
            <w:tcW w:w="9209" w:type="dxa"/>
            <w:vAlign w:val="center"/>
          </w:tcPr>
          <w:p w14:paraId="3CF94D83" w14:textId="3648EEC0" w:rsidR="005C0EC3" w:rsidRPr="00D656CD" w:rsidRDefault="005C0EC3" w:rsidP="00C47126">
            <w:pPr>
              <w:spacing w:line="240" w:lineRule="auto"/>
              <w:ind w:left="0" w:firstLine="0"/>
              <w:rPr>
                <w:sz w:val="18"/>
                <w:szCs w:val="18"/>
              </w:rPr>
            </w:pPr>
            <w:r w:rsidRPr="00D656CD">
              <w:rPr>
                <w:sz w:val="18"/>
                <w:szCs w:val="18"/>
              </w:rPr>
              <w:t xml:space="preserve">información de entrada para la revisión </w:t>
            </w:r>
          </w:p>
          <w:p w14:paraId="431F7E05" w14:textId="77777777" w:rsidR="005C0EC3" w:rsidRPr="00D656CD" w:rsidRDefault="005C0EC3" w:rsidP="00C47126">
            <w:pPr>
              <w:spacing w:line="240" w:lineRule="auto"/>
              <w:ind w:left="0" w:firstLine="0"/>
              <w:jc w:val="both"/>
              <w:rPr>
                <w:sz w:val="18"/>
                <w:szCs w:val="18"/>
              </w:rPr>
            </w:pPr>
            <w:r w:rsidRPr="00D656CD">
              <w:rPr>
                <w:b w:val="0"/>
                <w:sz w:val="18"/>
                <w:szCs w:val="18"/>
              </w:rPr>
              <w:t xml:space="preserve">La información de entrada para la revisión por la dirección incluye información relativa a lo siguiente: </w:t>
            </w:r>
          </w:p>
          <w:p w14:paraId="2A326115" w14:textId="77777777" w:rsidR="005C0EC3" w:rsidRPr="00D656CD" w:rsidRDefault="005C0EC3" w:rsidP="00C47126">
            <w:pPr>
              <w:numPr>
                <w:ilvl w:val="0"/>
                <w:numId w:val="34"/>
              </w:numPr>
              <w:spacing w:line="240" w:lineRule="auto"/>
              <w:ind w:hanging="348"/>
              <w:rPr>
                <w:sz w:val="18"/>
                <w:szCs w:val="18"/>
              </w:rPr>
            </w:pPr>
            <w:r w:rsidRPr="00D656CD">
              <w:rPr>
                <w:b w:val="0"/>
                <w:sz w:val="18"/>
                <w:szCs w:val="18"/>
              </w:rPr>
              <w:t xml:space="preserve">los resultados de las auditorías internas y externas; </w:t>
            </w:r>
          </w:p>
          <w:p w14:paraId="69C31F3E" w14:textId="77777777" w:rsidR="005C0EC3" w:rsidRPr="00D656CD" w:rsidRDefault="005C0EC3" w:rsidP="00C47126">
            <w:pPr>
              <w:numPr>
                <w:ilvl w:val="0"/>
                <w:numId w:val="34"/>
              </w:numPr>
              <w:spacing w:line="240" w:lineRule="auto"/>
              <w:ind w:hanging="348"/>
              <w:rPr>
                <w:sz w:val="18"/>
                <w:szCs w:val="18"/>
              </w:rPr>
            </w:pPr>
            <w:r w:rsidRPr="00D656CD">
              <w:rPr>
                <w:b w:val="0"/>
                <w:sz w:val="18"/>
                <w:szCs w:val="18"/>
              </w:rPr>
              <w:t xml:space="preserve">la retroalimentación de los clientes y las partes interesadas relativa al cumplimiento de esta norma internacional; </w:t>
            </w:r>
          </w:p>
          <w:p w14:paraId="7D928BB3" w14:textId="77777777" w:rsidR="005C0EC3" w:rsidRPr="00D656CD" w:rsidRDefault="005C0EC3" w:rsidP="00C47126">
            <w:pPr>
              <w:numPr>
                <w:ilvl w:val="0"/>
                <w:numId w:val="34"/>
              </w:numPr>
              <w:spacing w:line="240" w:lineRule="auto"/>
              <w:ind w:hanging="348"/>
              <w:rPr>
                <w:sz w:val="18"/>
                <w:szCs w:val="18"/>
              </w:rPr>
            </w:pPr>
            <w:r w:rsidRPr="00D656CD">
              <w:rPr>
                <w:b w:val="0"/>
                <w:sz w:val="18"/>
                <w:szCs w:val="18"/>
              </w:rPr>
              <w:t xml:space="preserve">la retroalimentación del mecanismo para salvaguardar la imparcialidad; </w:t>
            </w:r>
          </w:p>
          <w:p w14:paraId="7A064DBB" w14:textId="77777777" w:rsidR="005C0EC3" w:rsidRPr="00D656CD" w:rsidRDefault="005C0EC3" w:rsidP="00C47126">
            <w:pPr>
              <w:numPr>
                <w:ilvl w:val="0"/>
                <w:numId w:val="34"/>
              </w:numPr>
              <w:spacing w:line="240" w:lineRule="auto"/>
              <w:ind w:hanging="348"/>
              <w:rPr>
                <w:sz w:val="18"/>
                <w:szCs w:val="18"/>
              </w:rPr>
            </w:pPr>
            <w:r w:rsidRPr="00D656CD">
              <w:rPr>
                <w:b w:val="0"/>
                <w:sz w:val="18"/>
                <w:szCs w:val="18"/>
              </w:rPr>
              <w:t xml:space="preserve">el estado de las acciones preventivas y correctivas; </w:t>
            </w:r>
          </w:p>
          <w:p w14:paraId="5EE0FAF0" w14:textId="77777777" w:rsidR="005C0EC3" w:rsidRPr="00D656CD" w:rsidRDefault="005C0EC3" w:rsidP="00C47126">
            <w:pPr>
              <w:numPr>
                <w:ilvl w:val="0"/>
                <w:numId w:val="34"/>
              </w:numPr>
              <w:spacing w:line="240" w:lineRule="auto"/>
              <w:ind w:hanging="348"/>
              <w:rPr>
                <w:sz w:val="18"/>
                <w:szCs w:val="18"/>
              </w:rPr>
            </w:pPr>
            <w:r w:rsidRPr="00D656CD">
              <w:rPr>
                <w:b w:val="0"/>
                <w:sz w:val="18"/>
                <w:szCs w:val="18"/>
              </w:rPr>
              <w:t xml:space="preserve">las acciones de seguimiento provenientes de revisiones previas por parte de la dirección; </w:t>
            </w:r>
          </w:p>
          <w:p w14:paraId="7807BAB3" w14:textId="77777777" w:rsidR="005C0EC3" w:rsidRPr="00D656CD" w:rsidRDefault="005C0EC3" w:rsidP="00C47126">
            <w:pPr>
              <w:numPr>
                <w:ilvl w:val="0"/>
                <w:numId w:val="34"/>
              </w:numPr>
              <w:spacing w:line="240" w:lineRule="auto"/>
              <w:ind w:hanging="348"/>
              <w:rPr>
                <w:sz w:val="18"/>
                <w:szCs w:val="18"/>
              </w:rPr>
            </w:pPr>
            <w:r w:rsidRPr="00D656CD">
              <w:rPr>
                <w:b w:val="0"/>
                <w:sz w:val="18"/>
                <w:szCs w:val="18"/>
              </w:rPr>
              <w:t xml:space="preserve">el cumplimiento de los objetivos; </w:t>
            </w:r>
          </w:p>
          <w:p w14:paraId="47F104D6" w14:textId="77777777" w:rsidR="007C6C4E" w:rsidRPr="00D656CD" w:rsidRDefault="005C0EC3" w:rsidP="00C47126">
            <w:pPr>
              <w:numPr>
                <w:ilvl w:val="0"/>
                <w:numId w:val="34"/>
              </w:numPr>
              <w:spacing w:line="240" w:lineRule="auto"/>
              <w:ind w:hanging="348"/>
              <w:rPr>
                <w:sz w:val="18"/>
                <w:szCs w:val="18"/>
              </w:rPr>
            </w:pPr>
            <w:r w:rsidRPr="00D656CD">
              <w:rPr>
                <w:b w:val="0"/>
                <w:sz w:val="18"/>
                <w:szCs w:val="18"/>
              </w:rPr>
              <w:t xml:space="preserve">los cambios que podrían afectar al sistema de gestión; </w:t>
            </w:r>
          </w:p>
          <w:p w14:paraId="4EECE079" w14:textId="4A4EB134" w:rsidR="009A2484" w:rsidRPr="00D656CD" w:rsidRDefault="005C0EC3" w:rsidP="00C47126">
            <w:pPr>
              <w:numPr>
                <w:ilvl w:val="0"/>
                <w:numId w:val="34"/>
              </w:numPr>
              <w:spacing w:line="240" w:lineRule="auto"/>
              <w:ind w:hanging="348"/>
              <w:rPr>
                <w:b w:val="0"/>
                <w:bCs/>
                <w:sz w:val="18"/>
                <w:szCs w:val="18"/>
              </w:rPr>
            </w:pPr>
            <w:r w:rsidRPr="00D656CD">
              <w:rPr>
                <w:b w:val="0"/>
                <w:bCs/>
                <w:sz w:val="18"/>
                <w:szCs w:val="18"/>
              </w:rPr>
              <w:t>las quejas y apelaciones</w:t>
            </w:r>
          </w:p>
        </w:tc>
        <w:tc>
          <w:tcPr>
            <w:tcW w:w="1956" w:type="dxa"/>
          </w:tcPr>
          <w:p w14:paraId="706C593F" w14:textId="77777777" w:rsidR="009A2484" w:rsidRPr="00D656CD" w:rsidRDefault="009A2484" w:rsidP="007873EB">
            <w:pPr>
              <w:rPr>
                <w:b w:val="0"/>
                <w:sz w:val="18"/>
                <w:szCs w:val="18"/>
              </w:rPr>
            </w:pPr>
          </w:p>
        </w:tc>
      </w:tr>
      <w:tr w:rsidR="009A2484" w:rsidRPr="00D656CD" w14:paraId="1FDDB9DA" w14:textId="77777777" w:rsidTr="006E313D">
        <w:trPr>
          <w:trHeight w:val="206"/>
        </w:trPr>
        <w:tc>
          <w:tcPr>
            <w:tcW w:w="9209" w:type="dxa"/>
            <w:vAlign w:val="center"/>
          </w:tcPr>
          <w:p w14:paraId="01DAC290" w14:textId="5728A456" w:rsidR="005C0EC3" w:rsidRPr="00D656CD" w:rsidRDefault="005C0EC3" w:rsidP="00C47126">
            <w:pPr>
              <w:spacing w:line="240" w:lineRule="auto"/>
              <w:ind w:left="0" w:firstLine="0"/>
              <w:rPr>
                <w:sz w:val="18"/>
                <w:szCs w:val="18"/>
              </w:rPr>
            </w:pPr>
            <w:r w:rsidRPr="00D656CD">
              <w:rPr>
                <w:sz w:val="18"/>
                <w:szCs w:val="18"/>
              </w:rPr>
              <w:t xml:space="preserve">Resultados de la revisión </w:t>
            </w:r>
          </w:p>
          <w:p w14:paraId="4066B640" w14:textId="77777777" w:rsidR="005C0EC3" w:rsidRPr="00D656CD" w:rsidRDefault="005C0EC3" w:rsidP="00C47126">
            <w:pPr>
              <w:spacing w:line="240" w:lineRule="auto"/>
              <w:ind w:left="0" w:firstLine="0"/>
              <w:jc w:val="both"/>
              <w:rPr>
                <w:sz w:val="18"/>
                <w:szCs w:val="18"/>
              </w:rPr>
            </w:pPr>
            <w:r w:rsidRPr="00D656CD">
              <w:rPr>
                <w:b w:val="0"/>
                <w:sz w:val="18"/>
                <w:szCs w:val="18"/>
              </w:rPr>
              <w:t xml:space="preserve">Los resultados de la revisión por la dirección incluyen las decisiones y las acciones relativas a: </w:t>
            </w:r>
          </w:p>
          <w:p w14:paraId="3F6A87F9" w14:textId="77777777" w:rsidR="005C0EC3" w:rsidRPr="00D656CD" w:rsidRDefault="005C0EC3" w:rsidP="00C47126">
            <w:pPr>
              <w:numPr>
                <w:ilvl w:val="0"/>
                <w:numId w:val="35"/>
              </w:numPr>
              <w:spacing w:line="240" w:lineRule="auto"/>
              <w:ind w:hanging="348"/>
              <w:jc w:val="both"/>
              <w:rPr>
                <w:sz w:val="18"/>
                <w:szCs w:val="18"/>
              </w:rPr>
            </w:pPr>
            <w:r w:rsidRPr="00D656CD">
              <w:rPr>
                <w:b w:val="0"/>
                <w:sz w:val="18"/>
                <w:szCs w:val="18"/>
              </w:rPr>
              <w:t>la mejora de la eficacia del sistema de gestión y de sus procesos;</w:t>
            </w:r>
          </w:p>
          <w:p w14:paraId="03DF4AD2" w14:textId="77777777" w:rsidR="007C6C4E" w:rsidRPr="00D656CD" w:rsidRDefault="005C0EC3" w:rsidP="00C47126">
            <w:pPr>
              <w:numPr>
                <w:ilvl w:val="0"/>
                <w:numId w:val="35"/>
              </w:numPr>
              <w:spacing w:line="240" w:lineRule="auto"/>
              <w:ind w:hanging="348"/>
              <w:jc w:val="both"/>
              <w:rPr>
                <w:sz w:val="18"/>
                <w:szCs w:val="18"/>
              </w:rPr>
            </w:pPr>
            <w:r w:rsidRPr="00D656CD">
              <w:rPr>
                <w:b w:val="0"/>
                <w:sz w:val="18"/>
                <w:szCs w:val="18"/>
              </w:rPr>
              <w:t xml:space="preserve">la mejora del OC en relación con el cumplimiento de esta norma; </w:t>
            </w:r>
          </w:p>
          <w:p w14:paraId="6E882BC3" w14:textId="106B6A72" w:rsidR="009A2484" w:rsidRPr="00D656CD" w:rsidRDefault="005C0EC3" w:rsidP="00C47126">
            <w:pPr>
              <w:numPr>
                <w:ilvl w:val="0"/>
                <w:numId w:val="35"/>
              </w:numPr>
              <w:spacing w:line="240" w:lineRule="auto"/>
              <w:ind w:hanging="348"/>
              <w:jc w:val="both"/>
              <w:rPr>
                <w:sz w:val="18"/>
                <w:szCs w:val="18"/>
              </w:rPr>
            </w:pPr>
            <w:r w:rsidRPr="00D656CD">
              <w:rPr>
                <w:b w:val="0"/>
                <w:bCs/>
                <w:sz w:val="18"/>
                <w:szCs w:val="18"/>
              </w:rPr>
              <w:t>la necesidad de recursos</w:t>
            </w:r>
            <w:r w:rsidRPr="00D656CD">
              <w:rPr>
                <w:sz w:val="18"/>
                <w:szCs w:val="18"/>
              </w:rPr>
              <w:t>.</w:t>
            </w:r>
          </w:p>
        </w:tc>
        <w:tc>
          <w:tcPr>
            <w:tcW w:w="1956" w:type="dxa"/>
          </w:tcPr>
          <w:p w14:paraId="7903BFB0" w14:textId="77777777" w:rsidR="009A2484" w:rsidRPr="00D656CD" w:rsidRDefault="009A2484" w:rsidP="007873EB">
            <w:pPr>
              <w:ind w:right="1486"/>
              <w:rPr>
                <w:b w:val="0"/>
                <w:sz w:val="18"/>
                <w:szCs w:val="18"/>
              </w:rPr>
            </w:pPr>
          </w:p>
        </w:tc>
      </w:tr>
    </w:tbl>
    <w:p w14:paraId="548D8EE7" w14:textId="77777777" w:rsidR="009A2484" w:rsidRPr="00D656CD" w:rsidRDefault="009A2484">
      <w:pPr>
        <w:ind w:left="0" w:firstLine="0"/>
        <w:rPr>
          <w:sz w:val="18"/>
          <w:szCs w:val="18"/>
        </w:rPr>
      </w:pPr>
    </w:p>
    <w:p w14:paraId="7BE3E146" w14:textId="2AC401B1" w:rsidR="00192F7F" w:rsidRPr="00C47126" w:rsidRDefault="005D7939">
      <w:pPr>
        <w:ind w:left="-5"/>
        <w:rPr>
          <w:sz w:val="20"/>
          <w:szCs w:val="20"/>
        </w:rPr>
      </w:pPr>
      <w:r w:rsidRPr="00C47126">
        <w:rPr>
          <w:sz w:val="20"/>
          <w:szCs w:val="20"/>
        </w:rPr>
        <w:t xml:space="preserve">8.6 AUDITORÍAS INTERNAS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9A2484" w:rsidRPr="00D656CD" w14:paraId="66BCB853" w14:textId="77777777" w:rsidTr="006E313D">
        <w:trPr>
          <w:trHeight w:val="219"/>
          <w:tblHeader/>
        </w:trPr>
        <w:tc>
          <w:tcPr>
            <w:tcW w:w="9209" w:type="dxa"/>
          </w:tcPr>
          <w:p w14:paraId="19146958" w14:textId="797A87E2" w:rsidR="009A2484" w:rsidRPr="00C47126" w:rsidRDefault="005D7939" w:rsidP="007873EB">
            <w:pPr>
              <w:jc w:val="center"/>
              <w:rPr>
                <w:bCs/>
                <w:sz w:val="18"/>
                <w:szCs w:val="18"/>
              </w:rPr>
            </w:pPr>
            <w:r w:rsidRPr="00C47126">
              <w:rPr>
                <w:bCs/>
                <w:sz w:val="18"/>
                <w:szCs w:val="18"/>
              </w:rPr>
              <w:t xml:space="preserve"> </w:t>
            </w:r>
            <w:r w:rsidR="009A2484" w:rsidRPr="00C47126">
              <w:rPr>
                <w:bCs/>
                <w:sz w:val="18"/>
                <w:szCs w:val="18"/>
              </w:rPr>
              <w:t>REQUISITOS</w:t>
            </w:r>
          </w:p>
        </w:tc>
        <w:tc>
          <w:tcPr>
            <w:tcW w:w="1956" w:type="dxa"/>
          </w:tcPr>
          <w:p w14:paraId="3F1A15A2" w14:textId="77777777" w:rsidR="009A2484" w:rsidRPr="00C47126" w:rsidRDefault="009A2484" w:rsidP="007873EB">
            <w:pPr>
              <w:jc w:val="center"/>
              <w:rPr>
                <w:bCs/>
                <w:sz w:val="18"/>
                <w:szCs w:val="18"/>
              </w:rPr>
            </w:pPr>
            <w:r w:rsidRPr="00C47126">
              <w:rPr>
                <w:bCs/>
                <w:sz w:val="18"/>
                <w:szCs w:val="18"/>
              </w:rPr>
              <w:t>Documento del SG</w:t>
            </w:r>
          </w:p>
        </w:tc>
      </w:tr>
      <w:tr w:rsidR="009A2484" w:rsidRPr="00D656CD" w14:paraId="23CF22B7" w14:textId="77777777" w:rsidTr="006E313D">
        <w:trPr>
          <w:trHeight w:val="206"/>
        </w:trPr>
        <w:tc>
          <w:tcPr>
            <w:tcW w:w="9209" w:type="dxa"/>
            <w:vAlign w:val="center"/>
          </w:tcPr>
          <w:p w14:paraId="70F82523" w14:textId="636F5C7F" w:rsidR="009A2484" w:rsidRPr="00D656CD" w:rsidRDefault="007C6C4E" w:rsidP="007873EB">
            <w:pPr>
              <w:pStyle w:val="Lista"/>
              <w:snapToGrid w:val="0"/>
              <w:ind w:left="0" w:firstLine="0"/>
              <w:jc w:val="both"/>
              <w:rPr>
                <w:rFonts w:ascii="Arial" w:hAnsi="Arial" w:cs="Arial"/>
                <w:b/>
                <w:sz w:val="18"/>
                <w:szCs w:val="18"/>
              </w:rPr>
            </w:pPr>
            <w:r w:rsidRPr="00D656CD">
              <w:rPr>
                <w:rFonts w:ascii="Arial" w:hAnsi="Arial" w:cs="Arial"/>
                <w:sz w:val="18"/>
                <w:szCs w:val="18"/>
                <w:lang w:val="es-UY"/>
              </w:rPr>
              <w:t>P</w:t>
            </w:r>
            <w:r w:rsidR="00EC13B0" w:rsidRPr="00D656CD">
              <w:rPr>
                <w:rFonts w:ascii="Arial" w:hAnsi="Arial" w:cs="Arial"/>
                <w:sz w:val="18"/>
                <w:szCs w:val="18"/>
              </w:rPr>
              <w:t>procedimientos</w:t>
            </w:r>
            <w:r w:rsidR="00D20B8F" w:rsidRPr="00D656CD">
              <w:rPr>
                <w:rFonts w:ascii="Arial" w:hAnsi="Arial" w:cs="Arial"/>
                <w:sz w:val="18"/>
                <w:szCs w:val="18"/>
              </w:rPr>
              <w:t xml:space="preserve"> para las auditorías internas con el fin de verificar que </w:t>
            </w:r>
            <w:r w:rsidR="00EC13B0" w:rsidRPr="00D656CD">
              <w:rPr>
                <w:rFonts w:ascii="Arial" w:hAnsi="Arial" w:cs="Arial"/>
                <w:sz w:val="18"/>
                <w:szCs w:val="18"/>
              </w:rPr>
              <w:t xml:space="preserve">se </w:t>
            </w:r>
            <w:r w:rsidR="00D20B8F" w:rsidRPr="00D656CD">
              <w:rPr>
                <w:rFonts w:ascii="Arial" w:hAnsi="Arial" w:cs="Arial"/>
                <w:sz w:val="18"/>
                <w:szCs w:val="18"/>
              </w:rPr>
              <w:t>cumplen los requisitos de</w:t>
            </w:r>
            <w:r w:rsidR="00EC13B0" w:rsidRPr="00D656CD">
              <w:rPr>
                <w:rFonts w:ascii="Arial" w:hAnsi="Arial" w:cs="Arial"/>
                <w:sz w:val="18"/>
                <w:szCs w:val="18"/>
              </w:rPr>
              <w:t xml:space="preserve"> la norma</w:t>
            </w:r>
            <w:r w:rsidR="00D20B8F" w:rsidRPr="00D656CD">
              <w:rPr>
                <w:rFonts w:ascii="Arial" w:hAnsi="Arial" w:cs="Arial"/>
                <w:sz w:val="18"/>
                <w:szCs w:val="18"/>
              </w:rPr>
              <w:t xml:space="preserve"> y que el sistema de gestión esta implementado y se mantiene de manera eficaz</w:t>
            </w:r>
          </w:p>
        </w:tc>
        <w:tc>
          <w:tcPr>
            <w:tcW w:w="1956" w:type="dxa"/>
          </w:tcPr>
          <w:p w14:paraId="7AB59983" w14:textId="77777777" w:rsidR="009A2484" w:rsidRPr="00D656CD" w:rsidRDefault="009A2484" w:rsidP="007873EB">
            <w:pPr>
              <w:rPr>
                <w:b w:val="0"/>
                <w:sz w:val="18"/>
                <w:szCs w:val="18"/>
              </w:rPr>
            </w:pPr>
          </w:p>
        </w:tc>
      </w:tr>
      <w:tr w:rsidR="009A2484" w:rsidRPr="00D656CD" w14:paraId="13BB591E" w14:textId="77777777" w:rsidTr="006E313D">
        <w:trPr>
          <w:trHeight w:val="206"/>
        </w:trPr>
        <w:tc>
          <w:tcPr>
            <w:tcW w:w="9209" w:type="dxa"/>
            <w:vAlign w:val="center"/>
          </w:tcPr>
          <w:p w14:paraId="5C737E27" w14:textId="6D5B60B1" w:rsidR="009A2484" w:rsidRPr="00D656CD" w:rsidRDefault="00EC13B0" w:rsidP="007873EB">
            <w:pPr>
              <w:pStyle w:val="Lista"/>
              <w:ind w:left="0" w:firstLine="0"/>
              <w:jc w:val="both"/>
              <w:rPr>
                <w:rFonts w:ascii="Arial" w:hAnsi="Arial" w:cs="Arial"/>
                <w:b/>
                <w:sz w:val="18"/>
                <w:szCs w:val="18"/>
              </w:rPr>
            </w:pPr>
            <w:r w:rsidRPr="00D656CD">
              <w:rPr>
                <w:rFonts w:ascii="Arial" w:hAnsi="Arial" w:cs="Arial"/>
                <w:sz w:val="18"/>
                <w:szCs w:val="18"/>
                <w:lang w:val="es-UY"/>
              </w:rPr>
              <w:t>P</w:t>
            </w:r>
            <w:proofErr w:type="spellStart"/>
            <w:r w:rsidR="00D20B8F" w:rsidRPr="00D656CD">
              <w:rPr>
                <w:rFonts w:ascii="Arial" w:hAnsi="Arial" w:cs="Arial"/>
                <w:sz w:val="18"/>
                <w:szCs w:val="18"/>
              </w:rPr>
              <w:t>rograma</w:t>
            </w:r>
            <w:proofErr w:type="spellEnd"/>
            <w:r w:rsidR="00D20B8F" w:rsidRPr="00D656CD">
              <w:rPr>
                <w:rFonts w:ascii="Arial" w:hAnsi="Arial" w:cs="Arial"/>
                <w:sz w:val="18"/>
                <w:szCs w:val="18"/>
              </w:rPr>
              <w:t xml:space="preserve"> de auditoría teniendo en cuenta la importancia de los procesos y las áreas a auditar, así como los resultados de las auditorías previas.</w:t>
            </w:r>
          </w:p>
        </w:tc>
        <w:tc>
          <w:tcPr>
            <w:tcW w:w="1956" w:type="dxa"/>
          </w:tcPr>
          <w:p w14:paraId="55BB766F" w14:textId="77777777" w:rsidR="009A2484" w:rsidRPr="00D656CD" w:rsidRDefault="009A2484" w:rsidP="007873EB">
            <w:pPr>
              <w:rPr>
                <w:b w:val="0"/>
                <w:sz w:val="18"/>
                <w:szCs w:val="18"/>
              </w:rPr>
            </w:pPr>
          </w:p>
        </w:tc>
      </w:tr>
      <w:tr w:rsidR="009A2484" w:rsidRPr="00D656CD" w14:paraId="31B86B95" w14:textId="77777777" w:rsidTr="006E313D">
        <w:trPr>
          <w:trHeight w:val="206"/>
        </w:trPr>
        <w:tc>
          <w:tcPr>
            <w:tcW w:w="9209" w:type="dxa"/>
            <w:vAlign w:val="center"/>
          </w:tcPr>
          <w:p w14:paraId="155690BE" w14:textId="7C3F61F5" w:rsidR="009A2484" w:rsidRPr="00D656CD" w:rsidRDefault="00921C3C" w:rsidP="007873EB">
            <w:pPr>
              <w:pStyle w:val="Prrafodelista"/>
              <w:ind w:left="0"/>
              <w:jc w:val="both"/>
              <w:rPr>
                <w:rFonts w:ascii="Arial" w:hAnsi="Arial" w:cs="Arial"/>
                <w:sz w:val="18"/>
                <w:szCs w:val="18"/>
              </w:rPr>
            </w:pPr>
            <w:r w:rsidRPr="00D656CD">
              <w:rPr>
                <w:rFonts w:ascii="Arial" w:hAnsi="Arial" w:cs="Arial"/>
                <w:sz w:val="18"/>
                <w:szCs w:val="18"/>
              </w:rPr>
              <w:t>L</w:t>
            </w:r>
            <w:r w:rsidR="00D20B8F" w:rsidRPr="00D656CD">
              <w:rPr>
                <w:rFonts w:ascii="Arial" w:hAnsi="Arial" w:cs="Arial"/>
                <w:sz w:val="18"/>
                <w:szCs w:val="18"/>
              </w:rPr>
              <w:t xml:space="preserve">as auditorías internas se realizan al menos una vez cada 12 meses, o se completan dentro de un período de 12 meses mediante las auditorías internas parciales (o continuas). </w:t>
            </w:r>
          </w:p>
        </w:tc>
        <w:tc>
          <w:tcPr>
            <w:tcW w:w="1956" w:type="dxa"/>
          </w:tcPr>
          <w:p w14:paraId="34FB8F62" w14:textId="77777777" w:rsidR="009A2484" w:rsidRPr="00D656CD" w:rsidRDefault="009A2484" w:rsidP="007873EB">
            <w:pPr>
              <w:ind w:right="1486"/>
              <w:rPr>
                <w:b w:val="0"/>
                <w:sz w:val="18"/>
                <w:szCs w:val="18"/>
              </w:rPr>
            </w:pPr>
          </w:p>
        </w:tc>
      </w:tr>
      <w:tr w:rsidR="00881361" w:rsidRPr="00D656CD" w14:paraId="701FDB9B" w14:textId="77777777" w:rsidTr="006E313D">
        <w:trPr>
          <w:trHeight w:val="206"/>
        </w:trPr>
        <w:tc>
          <w:tcPr>
            <w:tcW w:w="9209" w:type="dxa"/>
            <w:vAlign w:val="center"/>
          </w:tcPr>
          <w:p w14:paraId="2D1EF563" w14:textId="77777777" w:rsidR="00C47126" w:rsidRPr="00C47126" w:rsidRDefault="00881361" w:rsidP="00C47126">
            <w:pPr>
              <w:pStyle w:val="Prrafodelista"/>
              <w:numPr>
                <w:ilvl w:val="0"/>
                <w:numId w:val="36"/>
              </w:numPr>
              <w:ind w:left="164" w:firstLine="6"/>
              <w:jc w:val="both"/>
              <w:rPr>
                <w:rFonts w:ascii="Arial" w:hAnsi="Arial" w:cs="Arial"/>
                <w:sz w:val="18"/>
                <w:szCs w:val="18"/>
              </w:rPr>
            </w:pPr>
            <w:r w:rsidRPr="00C47126">
              <w:rPr>
                <w:rFonts w:ascii="Arial" w:hAnsi="Arial" w:cs="Arial"/>
                <w:sz w:val="18"/>
                <w:szCs w:val="18"/>
              </w:rPr>
              <w:t>las auditorías internas se realizan por personal conocedor de la certificación, la auditoría y los requisitos de esta norma internacional;</w:t>
            </w:r>
          </w:p>
          <w:p w14:paraId="7681B152" w14:textId="77777777" w:rsidR="00C47126" w:rsidRPr="00C47126" w:rsidRDefault="00881361" w:rsidP="00C47126">
            <w:pPr>
              <w:pStyle w:val="Prrafodelista"/>
              <w:numPr>
                <w:ilvl w:val="0"/>
                <w:numId w:val="36"/>
              </w:numPr>
              <w:ind w:left="164" w:firstLine="6"/>
              <w:jc w:val="both"/>
              <w:rPr>
                <w:rFonts w:ascii="Arial" w:hAnsi="Arial" w:cs="Arial"/>
                <w:sz w:val="18"/>
                <w:szCs w:val="18"/>
              </w:rPr>
            </w:pPr>
            <w:r w:rsidRPr="00C47126">
              <w:rPr>
                <w:rFonts w:ascii="Arial" w:hAnsi="Arial" w:cs="Arial"/>
                <w:sz w:val="18"/>
                <w:szCs w:val="18"/>
              </w:rPr>
              <w:t xml:space="preserve">los auditores no auditan su propio trabajo; </w:t>
            </w:r>
          </w:p>
          <w:p w14:paraId="6B1800F3" w14:textId="77777777" w:rsidR="00C47126" w:rsidRPr="00C47126" w:rsidRDefault="00881361" w:rsidP="00C47126">
            <w:pPr>
              <w:pStyle w:val="Prrafodelista"/>
              <w:numPr>
                <w:ilvl w:val="0"/>
                <w:numId w:val="36"/>
              </w:numPr>
              <w:ind w:left="164" w:firstLine="6"/>
              <w:jc w:val="both"/>
              <w:rPr>
                <w:rFonts w:ascii="Arial" w:hAnsi="Arial" w:cs="Arial"/>
                <w:sz w:val="18"/>
                <w:szCs w:val="18"/>
              </w:rPr>
            </w:pPr>
            <w:r w:rsidRPr="00C47126">
              <w:rPr>
                <w:rFonts w:ascii="Arial" w:hAnsi="Arial" w:cs="Arial"/>
                <w:sz w:val="18"/>
                <w:szCs w:val="18"/>
              </w:rPr>
              <w:t xml:space="preserve">el personal responsable del área auditada sea informado del resultado de la auditoría; </w:t>
            </w:r>
          </w:p>
          <w:p w14:paraId="0405073E" w14:textId="77777777" w:rsidR="00C47126" w:rsidRPr="00C47126" w:rsidRDefault="00881361" w:rsidP="00C47126">
            <w:pPr>
              <w:pStyle w:val="Prrafodelista"/>
              <w:numPr>
                <w:ilvl w:val="0"/>
                <w:numId w:val="36"/>
              </w:numPr>
              <w:ind w:left="164" w:firstLine="6"/>
              <w:jc w:val="both"/>
              <w:rPr>
                <w:rFonts w:ascii="Arial" w:hAnsi="Arial" w:cs="Arial"/>
                <w:sz w:val="18"/>
                <w:szCs w:val="18"/>
              </w:rPr>
            </w:pPr>
            <w:r w:rsidRPr="00C47126">
              <w:rPr>
                <w:rFonts w:ascii="Arial" w:hAnsi="Arial" w:cs="Arial"/>
                <w:sz w:val="18"/>
                <w:szCs w:val="18"/>
              </w:rPr>
              <w:t xml:space="preserve">cualquier acción resultante de las auditorías internas se tome de manera oportuna y apropiada; </w:t>
            </w:r>
          </w:p>
          <w:p w14:paraId="4AD460F2" w14:textId="58A66F34" w:rsidR="00881361" w:rsidRPr="00C47126" w:rsidRDefault="00881361" w:rsidP="00C47126">
            <w:pPr>
              <w:pStyle w:val="Prrafodelista"/>
              <w:numPr>
                <w:ilvl w:val="0"/>
                <w:numId w:val="36"/>
              </w:numPr>
              <w:ind w:left="164" w:firstLine="6"/>
              <w:jc w:val="both"/>
              <w:rPr>
                <w:rFonts w:ascii="Arial" w:hAnsi="Arial" w:cs="Arial"/>
                <w:sz w:val="18"/>
                <w:szCs w:val="18"/>
              </w:rPr>
            </w:pPr>
            <w:r w:rsidRPr="00C47126">
              <w:rPr>
                <w:rFonts w:ascii="Arial" w:hAnsi="Arial" w:cs="Arial"/>
                <w:sz w:val="18"/>
                <w:szCs w:val="18"/>
              </w:rPr>
              <w:t>se identifican las oportunidades de mejora.</w:t>
            </w:r>
          </w:p>
        </w:tc>
        <w:tc>
          <w:tcPr>
            <w:tcW w:w="1956" w:type="dxa"/>
          </w:tcPr>
          <w:p w14:paraId="5097F1B0" w14:textId="77777777" w:rsidR="00881361" w:rsidRPr="00D656CD" w:rsidRDefault="00881361" w:rsidP="007873EB">
            <w:pPr>
              <w:ind w:right="1486"/>
              <w:rPr>
                <w:b w:val="0"/>
                <w:sz w:val="18"/>
                <w:szCs w:val="18"/>
              </w:rPr>
            </w:pPr>
          </w:p>
        </w:tc>
      </w:tr>
    </w:tbl>
    <w:p w14:paraId="097785D2" w14:textId="77777777" w:rsidR="00192F7F" w:rsidRPr="00D656CD" w:rsidRDefault="005D7939">
      <w:pPr>
        <w:ind w:left="0" w:firstLine="0"/>
        <w:rPr>
          <w:sz w:val="18"/>
          <w:szCs w:val="18"/>
        </w:rPr>
      </w:pPr>
      <w:r w:rsidRPr="00D656CD">
        <w:rPr>
          <w:sz w:val="18"/>
          <w:szCs w:val="18"/>
        </w:rPr>
        <w:t xml:space="preserve"> </w:t>
      </w:r>
    </w:p>
    <w:p w14:paraId="49557CB1" w14:textId="65BBB82E" w:rsidR="00192F7F" w:rsidRPr="00C47126" w:rsidRDefault="005D7939">
      <w:pPr>
        <w:ind w:left="-5"/>
        <w:rPr>
          <w:sz w:val="20"/>
          <w:szCs w:val="20"/>
        </w:rPr>
      </w:pPr>
      <w:r w:rsidRPr="00C47126">
        <w:rPr>
          <w:sz w:val="20"/>
          <w:szCs w:val="20"/>
        </w:rPr>
        <w:t>8.7 ACCIONES CORRECTIVAS</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28213D" w:rsidRPr="00D656CD" w14:paraId="12D60E97" w14:textId="77777777" w:rsidTr="006E313D">
        <w:trPr>
          <w:trHeight w:val="219"/>
          <w:tblHeader/>
        </w:trPr>
        <w:tc>
          <w:tcPr>
            <w:tcW w:w="9209" w:type="dxa"/>
          </w:tcPr>
          <w:p w14:paraId="3D455092" w14:textId="6CBBED93" w:rsidR="0028213D" w:rsidRPr="00C47126" w:rsidRDefault="005D7939" w:rsidP="007873EB">
            <w:pPr>
              <w:jc w:val="center"/>
              <w:rPr>
                <w:bCs/>
                <w:sz w:val="18"/>
                <w:szCs w:val="18"/>
              </w:rPr>
            </w:pPr>
            <w:r w:rsidRPr="00C47126">
              <w:rPr>
                <w:bCs/>
                <w:sz w:val="18"/>
                <w:szCs w:val="18"/>
              </w:rPr>
              <w:t xml:space="preserve"> </w:t>
            </w:r>
            <w:r w:rsidR="0028213D" w:rsidRPr="00C47126">
              <w:rPr>
                <w:bCs/>
                <w:sz w:val="18"/>
                <w:szCs w:val="18"/>
              </w:rPr>
              <w:t>REQUISITOS</w:t>
            </w:r>
          </w:p>
        </w:tc>
        <w:tc>
          <w:tcPr>
            <w:tcW w:w="1956" w:type="dxa"/>
          </w:tcPr>
          <w:p w14:paraId="2730B680" w14:textId="77777777" w:rsidR="0028213D" w:rsidRPr="00C47126" w:rsidRDefault="0028213D" w:rsidP="007873EB">
            <w:pPr>
              <w:jc w:val="center"/>
              <w:rPr>
                <w:bCs/>
                <w:sz w:val="18"/>
                <w:szCs w:val="18"/>
              </w:rPr>
            </w:pPr>
            <w:r w:rsidRPr="00C47126">
              <w:rPr>
                <w:bCs/>
                <w:sz w:val="18"/>
                <w:szCs w:val="18"/>
              </w:rPr>
              <w:t>Documento del SG</w:t>
            </w:r>
          </w:p>
        </w:tc>
      </w:tr>
      <w:tr w:rsidR="0028213D" w:rsidRPr="00D656CD" w14:paraId="1A85A306" w14:textId="77777777" w:rsidTr="006E313D">
        <w:trPr>
          <w:trHeight w:val="206"/>
        </w:trPr>
        <w:tc>
          <w:tcPr>
            <w:tcW w:w="9209" w:type="dxa"/>
            <w:vAlign w:val="center"/>
          </w:tcPr>
          <w:p w14:paraId="38FA7246" w14:textId="12DE8489" w:rsidR="0028213D" w:rsidRPr="00D656CD" w:rsidRDefault="00B03D51" w:rsidP="00C47126">
            <w:pPr>
              <w:pStyle w:val="Lista"/>
              <w:snapToGrid w:val="0"/>
              <w:ind w:left="0" w:firstLine="0"/>
              <w:jc w:val="both"/>
              <w:rPr>
                <w:rFonts w:ascii="Arial" w:hAnsi="Arial" w:cs="Arial"/>
                <w:b/>
                <w:sz w:val="18"/>
                <w:szCs w:val="18"/>
              </w:rPr>
            </w:pPr>
            <w:r w:rsidRPr="00D656CD">
              <w:rPr>
                <w:rFonts w:ascii="Arial" w:hAnsi="Arial" w:cs="Arial"/>
                <w:sz w:val="18"/>
                <w:szCs w:val="18"/>
              </w:rPr>
              <w:t>P</w:t>
            </w:r>
            <w:r w:rsidR="00881361" w:rsidRPr="00D656CD">
              <w:rPr>
                <w:rFonts w:ascii="Arial" w:hAnsi="Arial" w:cs="Arial"/>
                <w:sz w:val="18"/>
                <w:szCs w:val="18"/>
              </w:rPr>
              <w:t>rocedimientos para identificar y gestionar las no conformidades detectadas en sus operaciones.</w:t>
            </w:r>
          </w:p>
        </w:tc>
        <w:tc>
          <w:tcPr>
            <w:tcW w:w="1956" w:type="dxa"/>
          </w:tcPr>
          <w:p w14:paraId="7AFEC2D7" w14:textId="77777777" w:rsidR="0028213D" w:rsidRPr="00D656CD" w:rsidRDefault="0028213D" w:rsidP="007873EB">
            <w:pPr>
              <w:rPr>
                <w:b w:val="0"/>
                <w:sz w:val="18"/>
                <w:szCs w:val="18"/>
              </w:rPr>
            </w:pPr>
          </w:p>
        </w:tc>
      </w:tr>
      <w:tr w:rsidR="0028213D" w:rsidRPr="00D656CD" w14:paraId="46AAEFAB" w14:textId="77777777" w:rsidTr="006E313D">
        <w:trPr>
          <w:trHeight w:val="206"/>
        </w:trPr>
        <w:tc>
          <w:tcPr>
            <w:tcW w:w="9209" w:type="dxa"/>
            <w:vAlign w:val="center"/>
          </w:tcPr>
          <w:p w14:paraId="13CBECD5" w14:textId="5E801B8F" w:rsidR="0028213D" w:rsidRPr="00D656CD" w:rsidRDefault="009B5ED5" w:rsidP="00C47126">
            <w:pPr>
              <w:pStyle w:val="Lista"/>
              <w:ind w:left="0" w:firstLine="0"/>
              <w:jc w:val="both"/>
              <w:rPr>
                <w:rFonts w:ascii="Arial" w:hAnsi="Arial" w:cs="Arial"/>
                <w:b/>
                <w:sz w:val="18"/>
                <w:szCs w:val="18"/>
              </w:rPr>
            </w:pPr>
            <w:r w:rsidRPr="00D656CD">
              <w:rPr>
                <w:rFonts w:ascii="Arial" w:hAnsi="Arial" w:cs="Arial"/>
                <w:sz w:val="18"/>
                <w:szCs w:val="18"/>
                <w:lang w:val="es-UY"/>
              </w:rPr>
              <w:t>Se</w:t>
            </w:r>
            <w:r w:rsidR="00881361" w:rsidRPr="00D656CD">
              <w:rPr>
                <w:rFonts w:ascii="Arial" w:hAnsi="Arial" w:cs="Arial"/>
                <w:sz w:val="18"/>
                <w:szCs w:val="18"/>
              </w:rPr>
              <w:t xml:space="preserve"> emprende</w:t>
            </w:r>
            <w:r w:rsidRPr="00D656CD">
              <w:rPr>
                <w:rFonts w:ascii="Arial" w:hAnsi="Arial" w:cs="Arial"/>
                <w:sz w:val="18"/>
                <w:szCs w:val="18"/>
              </w:rPr>
              <w:t>n</w:t>
            </w:r>
            <w:r w:rsidR="00881361" w:rsidRPr="00D656CD">
              <w:rPr>
                <w:rFonts w:ascii="Arial" w:hAnsi="Arial" w:cs="Arial"/>
                <w:sz w:val="18"/>
                <w:szCs w:val="18"/>
              </w:rPr>
              <w:t xml:space="preserve"> accione</w:t>
            </w:r>
            <w:r w:rsidRPr="00D656CD">
              <w:rPr>
                <w:rFonts w:ascii="Arial" w:hAnsi="Arial" w:cs="Arial"/>
                <w:sz w:val="18"/>
                <w:szCs w:val="18"/>
              </w:rPr>
              <w:t>s</w:t>
            </w:r>
            <w:r w:rsidR="00881361" w:rsidRPr="00D656CD">
              <w:rPr>
                <w:rFonts w:ascii="Arial" w:hAnsi="Arial" w:cs="Arial"/>
                <w:sz w:val="18"/>
                <w:szCs w:val="18"/>
              </w:rPr>
              <w:t xml:space="preserve"> para eliminar las causas de las no conformidades con el fin de evitar que vuelvan a ocurrir.</w:t>
            </w:r>
          </w:p>
        </w:tc>
        <w:tc>
          <w:tcPr>
            <w:tcW w:w="1956" w:type="dxa"/>
          </w:tcPr>
          <w:p w14:paraId="11495E14" w14:textId="77777777" w:rsidR="0028213D" w:rsidRPr="00D656CD" w:rsidRDefault="0028213D" w:rsidP="007873EB">
            <w:pPr>
              <w:rPr>
                <w:b w:val="0"/>
                <w:sz w:val="18"/>
                <w:szCs w:val="18"/>
              </w:rPr>
            </w:pPr>
          </w:p>
        </w:tc>
      </w:tr>
      <w:tr w:rsidR="00881361" w:rsidRPr="00D656CD" w14:paraId="2EA9C55C" w14:textId="77777777" w:rsidTr="006E313D">
        <w:trPr>
          <w:trHeight w:val="206"/>
        </w:trPr>
        <w:tc>
          <w:tcPr>
            <w:tcW w:w="9209" w:type="dxa"/>
          </w:tcPr>
          <w:p w14:paraId="26B95B20" w14:textId="6947F574" w:rsidR="00881361" w:rsidRPr="00D656CD" w:rsidRDefault="00881361" w:rsidP="00C47126">
            <w:pPr>
              <w:pStyle w:val="Prrafodelista"/>
              <w:ind w:left="0"/>
              <w:jc w:val="both"/>
              <w:rPr>
                <w:rFonts w:ascii="Arial" w:hAnsi="Arial" w:cs="Arial"/>
                <w:b/>
                <w:sz w:val="18"/>
                <w:szCs w:val="18"/>
              </w:rPr>
            </w:pPr>
            <w:r w:rsidRPr="00D656CD">
              <w:rPr>
                <w:rFonts w:ascii="Arial" w:hAnsi="Arial" w:cs="Arial"/>
                <w:sz w:val="18"/>
                <w:szCs w:val="18"/>
              </w:rPr>
              <w:t xml:space="preserve">Las acciones correctivas son apropiadas a las consecuencias de los problemas encontrados. </w:t>
            </w:r>
          </w:p>
        </w:tc>
        <w:tc>
          <w:tcPr>
            <w:tcW w:w="1956" w:type="dxa"/>
          </w:tcPr>
          <w:p w14:paraId="2FE99299" w14:textId="77777777" w:rsidR="00881361" w:rsidRPr="00D656CD" w:rsidRDefault="00881361" w:rsidP="00881361">
            <w:pPr>
              <w:ind w:right="1486"/>
              <w:rPr>
                <w:b w:val="0"/>
                <w:sz w:val="18"/>
                <w:szCs w:val="18"/>
              </w:rPr>
            </w:pPr>
          </w:p>
        </w:tc>
      </w:tr>
      <w:tr w:rsidR="00881361" w:rsidRPr="00D656CD" w14:paraId="5C431045" w14:textId="77777777" w:rsidTr="006E313D">
        <w:trPr>
          <w:trHeight w:val="206"/>
        </w:trPr>
        <w:tc>
          <w:tcPr>
            <w:tcW w:w="9209" w:type="dxa"/>
          </w:tcPr>
          <w:p w14:paraId="7F49A8A0" w14:textId="2BE20DD3" w:rsidR="00881361" w:rsidRPr="00D656CD" w:rsidRDefault="00881361" w:rsidP="00C47126">
            <w:pPr>
              <w:spacing w:line="240" w:lineRule="auto"/>
              <w:ind w:left="0" w:firstLine="0"/>
              <w:jc w:val="both"/>
              <w:rPr>
                <w:sz w:val="18"/>
                <w:szCs w:val="18"/>
              </w:rPr>
            </w:pPr>
            <w:r w:rsidRPr="00D656CD">
              <w:rPr>
                <w:b w:val="0"/>
                <w:sz w:val="18"/>
                <w:szCs w:val="18"/>
              </w:rPr>
              <w:t xml:space="preserve">Los procedimientos para las acciones correctivas definen requisitos para: </w:t>
            </w:r>
          </w:p>
          <w:p w14:paraId="47D6F3F1" w14:textId="77777777" w:rsidR="00881361" w:rsidRPr="00D656CD" w:rsidRDefault="00881361" w:rsidP="00C47126">
            <w:pPr>
              <w:numPr>
                <w:ilvl w:val="0"/>
                <w:numId w:val="37"/>
              </w:numPr>
              <w:tabs>
                <w:tab w:val="left" w:pos="306"/>
              </w:tabs>
              <w:spacing w:line="240" w:lineRule="auto"/>
              <w:ind w:left="0" w:firstLine="23"/>
              <w:rPr>
                <w:sz w:val="18"/>
                <w:szCs w:val="18"/>
              </w:rPr>
            </w:pPr>
            <w:r w:rsidRPr="00D656CD">
              <w:rPr>
                <w:b w:val="0"/>
                <w:sz w:val="18"/>
                <w:szCs w:val="18"/>
              </w:rPr>
              <w:t>identificar las no conformidades (ej. a partir de las quejas y las auditorías internas)</w:t>
            </w:r>
          </w:p>
          <w:p w14:paraId="1C593B18" w14:textId="506D0174" w:rsidR="00881361" w:rsidRPr="00D656CD" w:rsidRDefault="00881361" w:rsidP="00C47126">
            <w:pPr>
              <w:numPr>
                <w:ilvl w:val="0"/>
                <w:numId w:val="37"/>
              </w:numPr>
              <w:tabs>
                <w:tab w:val="left" w:pos="306"/>
              </w:tabs>
              <w:spacing w:line="240" w:lineRule="auto"/>
              <w:ind w:left="0" w:firstLine="23"/>
              <w:rPr>
                <w:sz w:val="18"/>
                <w:szCs w:val="18"/>
              </w:rPr>
            </w:pPr>
            <w:r w:rsidRPr="00D656CD">
              <w:rPr>
                <w:b w:val="0"/>
                <w:sz w:val="18"/>
                <w:szCs w:val="18"/>
              </w:rPr>
              <w:t xml:space="preserve">determinar las </w:t>
            </w:r>
            <w:r w:rsidRPr="00D656CD">
              <w:rPr>
                <w:b w:val="0"/>
                <w:sz w:val="18"/>
                <w:szCs w:val="18"/>
              </w:rPr>
              <w:tab/>
              <w:t xml:space="preserve">causas </w:t>
            </w:r>
            <w:r w:rsidRPr="00D656CD">
              <w:rPr>
                <w:b w:val="0"/>
                <w:sz w:val="18"/>
                <w:szCs w:val="18"/>
              </w:rPr>
              <w:tab/>
              <w:t xml:space="preserve">de las no conformidades; </w:t>
            </w:r>
          </w:p>
          <w:p w14:paraId="263CD9B1" w14:textId="77777777" w:rsidR="00881361" w:rsidRPr="00D656CD" w:rsidRDefault="00881361" w:rsidP="00C47126">
            <w:pPr>
              <w:numPr>
                <w:ilvl w:val="0"/>
                <w:numId w:val="37"/>
              </w:numPr>
              <w:tabs>
                <w:tab w:val="left" w:pos="306"/>
              </w:tabs>
              <w:spacing w:line="240" w:lineRule="auto"/>
              <w:ind w:left="0" w:firstLine="23"/>
              <w:rPr>
                <w:sz w:val="18"/>
                <w:szCs w:val="18"/>
              </w:rPr>
            </w:pPr>
            <w:r w:rsidRPr="00D656CD">
              <w:rPr>
                <w:b w:val="0"/>
                <w:sz w:val="18"/>
                <w:szCs w:val="18"/>
              </w:rPr>
              <w:t xml:space="preserve">corregir las no conformidades; </w:t>
            </w:r>
          </w:p>
          <w:p w14:paraId="27F7CAA2" w14:textId="58942DD5" w:rsidR="00881361" w:rsidRPr="00D656CD" w:rsidRDefault="00881361" w:rsidP="00C47126">
            <w:pPr>
              <w:numPr>
                <w:ilvl w:val="0"/>
                <w:numId w:val="37"/>
              </w:numPr>
              <w:tabs>
                <w:tab w:val="left" w:pos="306"/>
              </w:tabs>
              <w:spacing w:line="240" w:lineRule="auto"/>
              <w:ind w:left="0" w:firstLine="23"/>
              <w:rPr>
                <w:sz w:val="18"/>
                <w:szCs w:val="18"/>
              </w:rPr>
            </w:pPr>
            <w:r w:rsidRPr="00D656CD">
              <w:rPr>
                <w:b w:val="0"/>
                <w:sz w:val="18"/>
                <w:szCs w:val="18"/>
              </w:rPr>
              <w:t xml:space="preserve">evaluar la necesidad de tomar acciones para asegurarse de que las no conformidades no vuelvan a ocurrir; </w:t>
            </w:r>
          </w:p>
          <w:p w14:paraId="0030A7B4" w14:textId="2228DA66" w:rsidR="00881361" w:rsidRPr="00D656CD" w:rsidRDefault="00881361" w:rsidP="00C47126">
            <w:pPr>
              <w:numPr>
                <w:ilvl w:val="0"/>
                <w:numId w:val="37"/>
              </w:numPr>
              <w:tabs>
                <w:tab w:val="left" w:pos="306"/>
              </w:tabs>
              <w:spacing w:line="240" w:lineRule="auto"/>
              <w:ind w:left="0" w:firstLine="23"/>
              <w:rPr>
                <w:sz w:val="18"/>
                <w:szCs w:val="18"/>
              </w:rPr>
            </w:pPr>
            <w:r w:rsidRPr="00D656CD">
              <w:rPr>
                <w:b w:val="0"/>
                <w:sz w:val="18"/>
                <w:szCs w:val="18"/>
              </w:rPr>
              <w:t>determinar e implementar de manera oportuna las acciones necesarias;</w:t>
            </w:r>
          </w:p>
          <w:p w14:paraId="2FE5B445" w14:textId="24D060B4" w:rsidR="00881361" w:rsidRPr="00D656CD" w:rsidRDefault="00881361" w:rsidP="00C47126">
            <w:pPr>
              <w:numPr>
                <w:ilvl w:val="0"/>
                <w:numId w:val="37"/>
              </w:numPr>
              <w:tabs>
                <w:tab w:val="left" w:pos="306"/>
              </w:tabs>
              <w:spacing w:line="240" w:lineRule="auto"/>
              <w:ind w:left="0" w:firstLine="23"/>
              <w:rPr>
                <w:sz w:val="18"/>
                <w:szCs w:val="18"/>
              </w:rPr>
            </w:pPr>
            <w:r w:rsidRPr="00D656CD">
              <w:rPr>
                <w:b w:val="0"/>
                <w:sz w:val="18"/>
                <w:szCs w:val="18"/>
              </w:rPr>
              <w:t xml:space="preserve">registrar los resultados de las acciones tomadas; </w:t>
            </w:r>
            <w:r w:rsidRPr="00D656CD">
              <w:rPr>
                <w:b w:val="0"/>
                <w:bCs/>
                <w:sz w:val="18"/>
                <w:szCs w:val="18"/>
              </w:rPr>
              <w:t>revisar la eficacia de las acciones correctivas.</w:t>
            </w:r>
          </w:p>
        </w:tc>
        <w:tc>
          <w:tcPr>
            <w:tcW w:w="1956" w:type="dxa"/>
          </w:tcPr>
          <w:p w14:paraId="1A417570" w14:textId="77777777" w:rsidR="00881361" w:rsidRPr="00D656CD" w:rsidRDefault="00881361" w:rsidP="00881361">
            <w:pPr>
              <w:ind w:right="1486"/>
              <w:rPr>
                <w:b w:val="0"/>
                <w:sz w:val="18"/>
                <w:szCs w:val="18"/>
              </w:rPr>
            </w:pPr>
          </w:p>
        </w:tc>
      </w:tr>
    </w:tbl>
    <w:p w14:paraId="40B2D725" w14:textId="77777777" w:rsidR="00192F7F" w:rsidRPr="00D656CD" w:rsidRDefault="005D7939">
      <w:pPr>
        <w:ind w:left="0" w:firstLine="0"/>
        <w:rPr>
          <w:sz w:val="18"/>
          <w:szCs w:val="18"/>
        </w:rPr>
      </w:pPr>
      <w:r w:rsidRPr="00D656CD">
        <w:rPr>
          <w:sz w:val="18"/>
          <w:szCs w:val="18"/>
        </w:rPr>
        <w:t xml:space="preserve"> </w:t>
      </w:r>
    </w:p>
    <w:p w14:paraId="27F48694" w14:textId="1A272448" w:rsidR="00192F7F" w:rsidRPr="00C47126" w:rsidRDefault="005D7939">
      <w:pPr>
        <w:ind w:left="-5"/>
        <w:rPr>
          <w:sz w:val="20"/>
          <w:szCs w:val="20"/>
        </w:rPr>
      </w:pPr>
      <w:r w:rsidRPr="00C47126">
        <w:rPr>
          <w:sz w:val="20"/>
          <w:szCs w:val="20"/>
        </w:rPr>
        <w:t xml:space="preserve">8.8 ACCIONES PREVENTIVAS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956"/>
      </w:tblGrid>
      <w:tr w:rsidR="0028213D" w:rsidRPr="00D656CD" w14:paraId="072F3173" w14:textId="77777777" w:rsidTr="006E313D">
        <w:trPr>
          <w:trHeight w:val="219"/>
          <w:tblHeader/>
        </w:trPr>
        <w:tc>
          <w:tcPr>
            <w:tcW w:w="9209" w:type="dxa"/>
          </w:tcPr>
          <w:p w14:paraId="17E290EA" w14:textId="46DB8396" w:rsidR="0028213D" w:rsidRPr="00C47126" w:rsidRDefault="005D7939" w:rsidP="007873EB">
            <w:pPr>
              <w:jc w:val="center"/>
              <w:rPr>
                <w:bCs/>
                <w:sz w:val="18"/>
                <w:szCs w:val="18"/>
              </w:rPr>
            </w:pPr>
            <w:r w:rsidRPr="00C47126">
              <w:rPr>
                <w:bCs/>
                <w:sz w:val="18"/>
                <w:szCs w:val="18"/>
              </w:rPr>
              <w:t xml:space="preserve"> </w:t>
            </w:r>
            <w:r w:rsidR="0028213D" w:rsidRPr="00C47126">
              <w:rPr>
                <w:bCs/>
                <w:sz w:val="18"/>
                <w:szCs w:val="18"/>
              </w:rPr>
              <w:t>REQUISITOS</w:t>
            </w:r>
          </w:p>
        </w:tc>
        <w:tc>
          <w:tcPr>
            <w:tcW w:w="1956" w:type="dxa"/>
          </w:tcPr>
          <w:p w14:paraId="69DE1096" w14:textId="77777777" w:rsidR="0028213D" w:rsidRPr="00C47126" w:rsidRDefault="0028213D" w:rsidP="007873EB">
            <w:pPr>
              <w:jc w:val="center"/>
              <w:rPr>
                <w:bCs/>
                <w:sz w:val="18"/>
                <w:szCs w:val="18"/>
              </w:rPr>
            </w:pPr>
            <w:r w:rsidRPr="00C47126">
              <w:rPr>
                <w:bCs/>
                <w:sz w:val="18"/>
                <w:szCs w:val="18"/>
              </w:rPr>
              <w:t>Documento del SG</w:t>
            </w:r>
          </w:p>
        </w:tc>
      </w:tr>
      <w:tr w:rsidR="0028213D" w:rsidRPr="00D656CD" w14:paraId="7DB52CBE" w14:textId="77777777" w:rsidTr="006E313D">
        <w:trPr>
          <w:trHeight w:val="206"/>
        </w:trPr>
        <w:tc>
          <w:tcPr>
            <w:tcW w:w="9209" w:type="dxa"/>
            <w:vAlign w:val="center"/>
          </w:tcPr>
          <w:p w14:paraId="3888ABEB" w14:textId="3F45C068" w:rsidR="0028213D" w:rsidRPr="00D656CD" w:rsidRDefault="00211FE6" w:rsidP="00C47126">
            <w:pPr>
              <w:pStyle w:val="Lista"/>
              <w:snapToGrid w:val="0"/>
              <w:ind w:left="0" w:firstLine="0"/>
              <w:jc w:val="both"/>
              <w:rPr>
                <w:rFonts w:ascii="Arial" w:hAnsi="Arial" w:cs="Arial"/>
                <w:b/>
                <w:sz w:val="18"/>
                <w:szCs w:val="18"/>
              </w:rPr>
            </w:pPr>
            <w:r w:rsidRPr="00D656CD">
              <w:rPr>
                <w:rFonts w:ascii="Arial" w:hAnsi="Arial" w:cs="Arial"/>
                <w:sz w:val="18"/>
                <w:szCs w:val="18"/>
              </w:rPr>
              <w:t>Procedimiento para tomar acciones preventivas con el fin de eliminar las causas de no conformidades potenciales.</w:t>
            </w:r>
          </w:p>
        </w:tc>
        <w:tc>
          <w:tcPr>
            <w:tcW w:w="1956" w:type="dxa"/>
          </w:tcPr>
          <w:p w14:paraId="6E38377A" w14:textId="77777777" w:rsidR="0028213D" w:rsidRPr="00D656CD" w:rsidRDefault="0028213D" w:rsidP="007873EB">
            <w:pPr>
              <w:rPr>
                <w:b w:val="0"/>
                <w:sz w:val="18"/>
                <w:szCs w:val="18"/>
              </w:rPr>
            </w:pPr>
          </w:p>
        </w:tc>
      </w:tr>
      <w:tr w:rsidR="0028213D" w:rsidRPr="00D656CD" w14:paraId="5A944956" w14:textId="77777777" w:rsidTr="006E313D">
        <w:trPr>
          <w:trHeight w:val="206"/>
        </w:trPr>
        <w:tc>
          <w:tcPr>
            <w:tcW w:w="9209" w:type="dxa"/>
            <w:vAlign w:val="center"/>
          </w:tcPr>
          <w:p w14:paraId="2A8264BE" w14:textId="79D1BD8B" w:rsidR="0028213D" w:rsidRPr="00D656CD" w:rsidRDefault="00211FE6" w:rsidP="00C47126">
            <w:pPr>
              <w:pStyle w:val="Lista"/>
              <w:ind w:left="0" w:firstLine="0"/>
              <w:jc w:val="both"/>
              <w:rPr>
                <w:rFonts w:ascii="Arial" w:hAnsi="Arial" w:cs="Arial"/>
                <w:b/>
                <w:sz w:val="18"/>
                <w:szCs w:val="18"/>
              </w:rPr>
            </w:pPr>
            <w:r w:rsidRPr="00D656CD">
              <w:rPr>
                <w:rFonts w:ascii="Arial" w:hAnsi="Arial" w:cs="Arial"/>
                <w:sz w:val="18"/>
                <w:szCs w:val="18"/>
              </w:rPr>
              <w:t>Las acciones preventivas tomadas son apropiadas al probable efecto de los problemas potenciales.</w:t>
            </w:r>
          </w:p>
        </w:tc>
        <w:tc>
          <w:tcPr>
            <w:tcW w:w="1956" w:type="dxa"/>
          </w:tcPr>
          <w:p w14:paraId="675FA044" w14:textId="77777777" w:rsidR="0028213D" w:rsidRPr="00D656CD" w:rsidRDefault="0028213D" w:rsidP="007873EB">
            <w:pPr>
              <w:rPr>
                <w:b w:val="0"/>
                <w:sz w:val="18"/>
                <w:szCs w:val="18"/>
              </w:rPr>
            </w:pPr>
          </w:p>
        </w:tc>
      </w:tr>
      <w:tr w:rsidR="0028213D" w:rsidRPr="00D656CD" w14:paraId="3C646BA7" w14:textId="77777777" w:rsidTr="006E313D">
        <w:trPr>
          <w:trHeight w:val="206"/>
        </w:trPr>
        <w:tc>
          <w:tcPr>
            <w:tcW w:w="9209" w:type="dxa"/>
            <w:vAlign w:val="center"/>
          </w:tcPr>
          <w:p w14:paraId="600C6F05" w14:textId="18E8D9C5" w:rsidR="00211FE6" w:rsidRPr="00D656CD" w:rsidRDefault="00211FE6" w:rsidP="00C47126">
            <w:pPr>
              <w:spacing w:line="240" w:lineRule="auto"/>
              <w:ind w:left="0" w:firstLine="0"/>
              <w:rPr>
                <w:sz w:val="18"/>
                <w:szCs w:val="18"/>
              </w:rPr>
            </w:pPr>
            <w:r w:rsidRPr="00D656CD">
              <w:rPr>
                <w:b w:val="0"/>
                <w:sz w:val="18"/>
                <w:szCs w:val="18"/>
              </w:rPr>
              <w:t xml:space="preserve">Los procedimientos para las acciones preventivas definen los requisitos para: </w:t>
            </w:r>
          </w:p>
          <w:p w14:paraId="580BF3FF" w14:textId="77777777" w:rsidR="00211FE6" w:rsidRPr="00D656CD" w:rsidRDefault="00211FE6" w:rsidP="00C47126">
            <w:pPr>
              <w:numPr>
                <w:ilvl w:val="0"/>
                <w:numId w:val="38"/>
              </w:numPr>
              <w:spacing w:line="240" w:lineRule="auto"/>
              <w:ind w:hanging="348"/>
              <w:jc w:val="both"/>
              <w:rPr>
                <w:sz w:val="18"/>
                <w:szCs w:val="18"/>
              </w:rPr>
            </w:pPr>
            <w:r w:rsidRPr="00D656CD">
              <w:rPr>
                <w:b w:val="0"/>
                <w:sz w:val="18"/>
                <w:szCs w:val="18"/>
              </w:rPr>
              <w:t xml:space="preserve">identificar las no conformidades potenciales y sus causas; </w:t>
            </w:r>
          </w:p>
          <w:p w14:paraId="5D9C6E07" w14:textId="77777777" w:rsidR="00211FE6" w:rsidRPr="00D656CD" w:rsidRDefault="00211FE6" w:rsidP="00C47126">
            <w:pPr>
              <w:numPr>
                <w:ilvl w:val="0"/>
                <w:numId w:val="38"/>
              </w:numPr>
              <w:spacing w:line="240" w:lineRule="auto"/>
              <w:ind w:hanging="348"/>
              <w:jc w:val="both"/>
              <w:rPr>
                <w:sz w:val="18"/>
                <w:szCs w:val="18"/>
              </w:rPr>
            </w:pPr>
            <w:r w:rsidRPr="00D656CD">
              <w:rPr>
                <w:b w:val="0"/>
                <w:sz w:val="18"/>
                <w:szCs w:val="18"/>
              </w:rPr>
              <w:t xml:space="preserve">evaluar la necesidad de tomar acciones para prevenir la ocurrencia de las no conformidades; </w:t>
            </w:r>
          </w:p>
          <w:p w14:paraId="5535EE10" w14:textId="2F852F0A" w:rsidR="00211FE6" w:rsidRPr="00D656CD" w:rsidRDefault="00211FE6" w:rsidP="00C47126">
            <w:pPr>
              <w:numPr>
                <w:ilvl w:val="0"/>
                <w:numId w:val="38"/>
              </w:numPr>
              <w:spacing w:line="240" w:lineRule="auto"/>
              <w:ind w:hanging="348"/>
              <w:jc w:val="both"/>
              <w:rPr>
                <w:sz w:val="18"/>
                <w:szCs w:val="18"/>
              </w:rPr>
            </w:pPr>
            <w:r w:rsidRPr="00D656CD">
              <w:rPr>
                <w:b w:val="0"/>
                <w:sz w:val="18"/>
                <w:szCs w:val="18"/>
              </w:rPr>
              <w:t xml:space="preserve">determinar e implementar la acción necesaria; </w:t>
            </w:r>
          </w:p>
          <w:p w14:paraId="75A80929" w14:textId="77777777" w:rsidR="00570F62" w:rsidRPr="00D656CD" w:rsidRDefault="00211FE6" w:rsidP="00C47126">
            <w:pPr>
              <w:numPr>
                <w:ilvl w:val="0"/>
                <w:numId w:val="38"/>
              </w:numPr>
              <w:spacing w:line="240" w:lineRule="auto"/>
              <w:ind w:hanging="348"/>
              <w:jc w:val="both"/>
              <w:rPr>
                <w:sz w:val="18"/>
                <w:szCs w:val="18"/>
              </w:rPr>
            </w:pPr>
            <w:r w:rsidRPr="00D656CD">
              <w:rPr>
                <w:b w:val="0"/>
                <w:sz w:val="18"/>
                <w:szCs w:val="18"/>
              </w:rPr>
              <w:lastRenderedPageBreak/>
              <w:t xml:space="preserve">registrar los resultados de las acciones tomadas; </w:t>
            </w:r>
          </w:p>
          <w:p w14:paraId="05CE5305" w14:textId="30C44C18" w:rsidR="0028213D" w:rsidRPr="00D656CD" w:rsidRDefault="00211FE6" w:rsidP="00C47126">
            <w:pPr>
              <w:numPr>
                <w:ilvl w:val="0"/>
                <w:numId w:val="38"/>
              </w:numPr>
              <w:spacing w:line="240" w:lineRule="auto"/>
              <w:ind w:hanging="348"/>
              <w:jc w:val="both"/>
              <w:rPr>
                <w:b w:val="0"/>
                <w:bCs/>
                <w:sz w:val="18"/>
                <w:szCs w:val="18"/>
              </w:rPr>
            </w:pPr>
            <w:r w:rsidRPr="00D656CD">
              <w:rPr>
                <w:b w:val="0"/>
                <w:bCs/>
                <w:sz w:val="18"/>
                <w:szCs w:val="18"/>
              </w:rPr>
              <w:t>revisar la eficacia de las acciones preventivas tomadas.</w:t>
            </w:r>
          </w:p>
        </w:tc>
        <w:tc>
          <w:tcPr>
            <w:tcW w:w="1956" w:type="dxa"/>
          </w:tcPr>
          <w:p w14:paraId="57539412" w14:textId="77777777" w:rsidR="0028213D" w:rsidRPr="00D656CD" w:rsidRDefault="0028213D" w:rsidP="007873EB">
            <w:pPr>
              <w:ind w:right="1486"/>
              <w:rPr>
                <w:b w:val="0"/>
                <w:sz w:val="18"/>
                <w:szCs w:val="18"/>
              </w:rPr>
            </w:pPr>
          </w:p>
        </w:tc>
      </w:tr>
    </w:tbl>
    <w:p w14:paraId="0F125FCB" w14:textId="33CABC96" w:rsidR="00192F7F" w:rsidRPr="00D656CD" w:rsidRDefault="00192F7F">
      <w:pPr>
        <w:ind w:left="0" w:firstLine="0"/>
        <w:rPr>
          <w:sz w:val="18"/>
          <w:szCs w:val="18"/>
        </w:rPr>
      </w:pPr>
    </w:p>
    <w:p w14:paraId="65690D79" w14:textId="68AD166E" w:rsidR="00570F62" w:rsidRPr="00C47126" w:rsidRDefault="00570F62">
      <w:pPr>
        <w:ind w:left="0" w:firstLine="0"/>
        <w:rPr>
          <w:sz w:val="20"/>
          <w:szCs w:val="20"/>
        </w:rPr>
      </w:pPr>
      <w:r w:rsidRPr="00C47126">
        <w:rPr>
          <w:sz w:val="20"/>
          <w:szCs w:val="20"/>
        </w:rPr>
        <w:t xml:space="preserve">DOCUMENTOS DE OUA E IAF APLICABLES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2126"/>
      </w:tblGrid>
      <w:tr w:rsidR="00570F62" w:rsidRPr="00D656CD" w14:paraId="13CADB22" w14:textId="77777777" w:rsidTr="00D9555D">
        <w:trPr>
          <w:trHeight w:val="219"/>
          <w:tblHeader/>
        </w:trPr>
        <w:tc>
          <w:tcPr>
            <w:tcW w:w="9039" w:type="dxa"/>
          </w:tcPr>
          <w:p w14:paraId="7FB66CA4" w14:textId="77777777" w:rsidR="00570F62" w:rsidRPr="00C47126" w:rsidRDefault="00570F62" w:rsidP="00D9555D">
            <w:pPr>
              <w:jc w:val="center"/>
              <w:rPr>
                <w:bCs/>
                <w:sz w:val="18"/>
                <w:szCs w:val="18"/>
              </w:rPr>
            </w:pPr>
            <w:r w:rsidRPr="00C47126">
              <w:rPr>
                <w:bCs/>
                <w:sz w:val="18"/>
                <w:szCs w:val="18"/>
              </w:rPr>
              <w:t>REQUISITOS</w:t>
            </w:r>
          </w:p>
        </w:tc>
        <w:tc>
          <w:tcPr>
            <w:tcW w:w="2126" w:type="dxa"/>
          </w:tcPr>
          <w:p w14:paraId="1472D10F" w14:textId="77777777" w:rsidR="00570F62" w:rsidRPr="00C47126" w:rsidRDefault="00570F62" w:rsidP="00D9555D">
            <w:pPr>
              <w:jc w:val="center"/>
              <w:rPr>
                <w:bCs/>
                <w:sz w:val="18"/>
                <w:szCs w:val="18"/>
              </w:rPr>
            </w:pPr>
            <w:r w:rsidRPr="00C47126">
              <w:rPr>
                <w:bCs/>
                <w:sz w:val="18"/>
                <w:szCs w:val="18"/>
              </w:rPr>
              <w:t>Documento del SG</w:t>
            </w:r>
          </w:p>
        </w:tc>
      </w:tr>
      <w:tr w:rsidR="00570F62" w:rsidRPr="00D656CD" w14:paraId="1157B641" w14:textId="77777777" w:rsidTr="00D9555D">
        <w:trPr>
          <w:trHeight w:val="206"/>
        </w:trPr>
        <w:tc>
          <w:tcPr>
            <w:tcW w:w="9039" w:type="dxa"/>
            <w:vAlign w:val="center"/>
          </w:tcPr>
          <w:p w14:paraId="6845610B" w14:textId="03F6DD94" w:rsidR="00570F62" w:rsidRPr="00D656CD" w:rsidRDefault="00C76EEA" w:rsidP="00D9555D">
            <w:pPr>
              <w:pStyle w:val="Lista"/>
              <w:snapToGrid w:val="0"/>
              <w:ind w:left="0" w:firstLine="0"/>
              <w:jc w:val="both"/>
              <w:rPr>
                <w:rFonts w:ascii="Arial" w:hAnsi="Arial" w:cs="Arial"/>
                <w:b/>
                <w:sz w:val="18"/>
                <w:szCs w:val="18"/>
              </w:rPr>
            </w:pPr>
            <w:r w:rsidRPr="00D656CD">
              <w:rPr>
                <w:rFonts w:ascii="Arial" w:hAnsi="Arial" w:cs="Arial"/>
                <w:sz w:val="18"/>
                <w:szCs w:val="18"/>
              </w:rPr>
              <w:t xml:space="preserve">Documento donde se establece cumplimiento con los requisitos de </w:t>
            </w:r>
            <w:r w:rsidR="00570F62" w:rsidRPr="00D656CD">
              <w:rPr>
                <w:rFonts w:ascii="Arial" w:hAnsi="Arial" w:cs="Arial"/>
                <w:sz w:val="18"/>
                <w:szCs w:val="18"/>
              </w:rPr>
              <w:t>OUADOC002</w:t>
            </w:r>
          </w:p>
        </w:tc>
        <w:tc>
          <w:tcPr>
            <w:tcW w:w="2126" w:type="dxa"/>
          </w:tcPr>
          <w:p w14:paraId="48A8DDF4" w14:textId="77777777" w:rsidR="00570F62" w:rsidRPr="00D656CD" w:rsidRDefault="00570F62" w:rsidP="00D9555D">
            <w:pPr>
              <w:rPr>
                <w:b w:val="0"/>
                <w:sz w:val="18"/>
                <w:szCs w:val="18"/>
              </w:rPr>
            </w:pPr>
          </w:p>
        </w:tc>
      </w:tr>
      <w:tr w:rsidR="00570F62" w:rsidRPr="00D656CD" w14:paraId="5D846CA7" w14:textId="77777777" w:rsidTr="00D9555D">
        <w:trPr>
          <w:trHeight w:val="206"/>
        </w:trPr>
        <w:tc>
          <w:tcPr>
            <w:tcW w:w="9039" w:type="dxa"/>
            <w:vAlign w:val="center"/>
          </w:tcPr>
          <w:p w14:paraId="6CF7A291" w14:textId="5E8A9EFD" w:rsidR="00570F62" w:rsidRPr="00D656CD" w:rsidRDefault="00A17384" w:rsidP="00D9555D">
            <w:pPr>
              <w:pStyle w:val="Lista"/>
              <w:ind w:left="0" w:firstLine="0"/>
              <w:jc w:val="both"/>
              <w:rPr>
                <w:rFonts w:ascii="Arial" w:hAnsi="Arial" w:cs="Arial"/>
                <w:b/>
                <w:sz w:val="18"/>
                <w:szCs w:val="18"/>
              </w:rPr>
            </w:pPr>
            <w:r w:rsidRPr="00D656CD">
              <w:rPr>
                <w:rFonts w:ascii="Arial" w:hAnsi="Arial" w:cs="Arial"/>
                <w:sz w:val="18"/>
                <w:szCs w:val="18"/>
              </w:rPr>
              <w:t xml:space="preserve">Documento donde se establece cumplimiento con los requisitos de </w:t>
            </w:r>
            <w:r w:rsidR="00570F62" w:rsidRPr="00D656CD">
              <w:rPr>
                <w:rFonts w:ascii="Arial" w:hAnsi="Arial" w:cs="Arial"/>
                <w:sz w:val="18"/>
                <w:szCs w:val="18"/>
              </w:rPr>
              <w:t>OUADOC035</w:t>
            </w:r>
            <w:r w:rsidRPr="00D656CD">
              <w:rPr>
                <w:rFonts w:ascii="Arial" w:hAnsi="Arial" w:cs="Arial"/>
                <w:sz w:val="18"/>
                <w:szCs w:val="18"/>
              </w:rPr>
              <w:t xml:space="preserve"> para todos los esquemas en el alcance </w:t>
            </w:r>
          </w:p>
        </w:tc>
        <w:tc>
          <w:tcPr>
            <w:tcW w:w="2126" w:type="dxa"/>
          </w:tcPr>
          <w:p w14:paraId="73249566" w14:textId="77777777" w:rsidR="00570F62" w:rsidRPr="00D656CD" w:rsidRDefault="00570F62" w:rsidP="00D9555D">
            <w:pPr>
              <w:rPr>
                <w:b w:val="0"/>
                <w:sz w:val="18"/>
                <w:szCs w:val="18"/>
              </w:rPr>
            </w:pPr>
          </w:p>
        </w:tc>
      </w:tr>
      <w:tr w:rsidR="00570F62" w:rsidRPr="00D656CD" w14:paraId="3D97AE63" w14:textId="77777777" w:rsidTr="00D9555D">
        <w:trPr>
          <w:trHeight w:val="206"/>
        </w:trPr>
        <w:tc>
          <w:tcPr>
            <w:tcW w:w="9039" w:type="dxa"/>
            <w:vAlign w:val="center"/>
          </w:tcPr>
          <w:p w14:paraId="5B5F508A" w14:textId="23F0FDE0" w:rsidR="00570F62" w:rsidRPr="00D656CD" w:rsidRDefault="00A17384" w:rsidP="00570F62">
            <w:pPr>
              <w:spacing w:line="241" w:lineRule="auto"/>
              <w:ind w:left="0" w:firstLine="0"/>
              <w:jc w:val="both"/>
              <w:rPr>
                <w:b w:val="0"/>
                <w:bCs/>
                <w:sz w:val="18"/>
                <w:szCs w:val="18"/>
              </w:rPr>
            </w:pPr>
            <w:r w:rsidRPr="00D656CD">
              <w:rPr>
                <w:b w:val="0"/>
                <w:bCs/>
                <w:sz w:val="18"/>
                <w:szCs w:val="18"/>
              </w:rPr>
              <w:t>Documento donde se establece cumplimiento con los requisitos de</w:t>
            </w:r>
            <w:r w:rsidRPr="00D656CD">
              <w:rPr>
                <w:sz w:val="18"/>
                <w:szCs w:val="18"/>
              </w:rPr>
              <w:t xml:space="preserve"> </w:t>
            </w:r>
            <w:r w:rsidR="00570F62" w:rsidRPr="00D656CD">
              <w:rPr>
                <w:b w:val="0"/>
                <w:bCs/>
                <w:sz w:val="18"/>
                <w:szCs w:val="18"/>
              </w:rPr>
              <w:t xml:space="preserve">IAF MD 4 </w:t>
            </w:r>
            <w:r w:rsidRPr="00D656CD">
              <w:rPr>
                <w:b w:val="0"/>
                <w:bCs/>
                <w:sz w:val="18"/>
                <w:szCs w:val="18"/>
              </w:rPr>
              <w:t xml:space="preserve">para los esquemas donde se hacen evaluaciones remotas </w:t>
            </w:r>
          </w:p>
        </w:tc>
        <w:tc>
          <w:tcPr>
            <w:tcW w:w="2126" w:type="dxa"/>
          </w:tcPr>
          <w:p w14:paraId="72A1A083" w14:textId="77777777" w:rsidR="00570F62" w:rsidRPr="00D656CD" w:rsidRDefault="00570F62" w:rsidP="00D9555D">
            <w:pPr>
              <w:ind w:right="1486"/>
              <w:rPr>
                <w:b w:val="0"/>
                <w:sz w:val="18"/>
                <w:szCs w:val="18"/>
              </w:rPr>
            </w:pPr>
          </w:p>
        </w:tc>
      </w:tr>
    </w:tbl>
    <w:p w14:paraId="4CBDCAB0" w14:textId="64208791" w:rsidR="00192F7F" w:rsidRPr="00D656CD" w:rsidRDefault="00192F7F" w:rsidP="00CD3747">
      <w:pPr>
        <w:ind w:left="0" w:right="10207" w:firstLine="0"/>
        <w:rPr>
          <w:b w:val="0"/>
          <w:sz w:val="18"/>
          <w:szCs w:val="18"/>
        </w:rPr>
      </w:pPr>
    </w:p>
    <w:sectPr w:rsidR="00192F7F" w:rsidRPr="00D656CD">
      <w:headerReference w:type="even" r:id="rId8"/>
      <w:headerReference w:type="default" r:id="rId9"/>
      <w:headerReference w:type="first" r:id="rId10"/>
      <w:pgSz w:w="11904" w:h="16836"/>
      <w:pgMar w:top="2299" w:right="899" w:bottom="569" w:left="454" w:header="5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02FB" w14:textId="77777777" w:rsidR="005E34A5" w:rsidRDefault="005E34A5">
      <w:pPr>
        <w:spacing w:line="240" w:lineRule="auto"/>
      </w:pPr>
      <w:r>
        <w:separator/>
      </w:r>
    </w:p>
  </w:endnote>
  <w:endnote w:type="continuationSeparator" w:id="0">
    <w:p w14:paraId="57CE0170" w14:textId="77777777" w:rsidR="005E34A5" w:rsidRDefault="005E3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44BA" w14:textId="77777777" w:rsidR="005E34A5" w:rsidRDefault="005E34A5">
      <w:pPr>
        <w:spacing w:line="240" w:lineRule="auto"/>
      </w:pPr>
      <w:r>
        <w:separator/>
      </w:r>
    </w:p>
  </w:footnote>
  <w:footnote w:type="continuationSeparator" w:id="0">
    <w:p w14:paraId="4560535C" w14:textId="77777777" w:rsidR="005E34A5" w:rsidRDefault="005E3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384" w:tblpY="576"/>
      <w:tblOverlap w:val="never"/>
      <w:tblW w:w="11081" w:type="dxa"/>
      <w:tblInd w:w="0" w:type="dxa"/>
      <w:tblCellMar>
        <w:top w:w="7" w:type="dxa"/>
        <w:left w:w="70" w:type="dxa"/>
        <w:bottom w:w="64" w:type="dxa"/>
        <w:right w:w="96" w:type="dxa"/>
      </w:tblCellMar>
      <w:tblLook w:val="04A0" w:firstRow="1" w:lastRow="0" w:firstColumn="1" w:lastColumn="0" w:noHBand="0" w:noVBand="1"/>
    </w:tblPr>
    <w:tblGrid>
      <w:gridCol w:w="2693"/>
      <w:gridCol w:w="339"/>
      <w:gridCol w:w="2048"/>
      <w:gridCol w:w="460"/>
      <w:gridCol w:w="2770"/>
      <w:gridCol w:w="2771"/>
    </w:tblGrid>
    <w:tr w:rsidR="00192F7F" w14:paraId="55576485" w14:textId="77777777">
      <w:trPr>
        <w:trHeight w:val="1133"/>
      </w:trPr>
      <w:tc>
        <w:tcPr>
          <w:tcW w:w="3032" w:type="dxa"/>
          <w:gridSpan w:val="2"/>
          <w:tcBorders>
            <w:top w:val="single" w:sz="4" w:space="0" w:color="000000"/>
            <w:left w:val="single" w:sz="4" w:space="0" w:color="000000"/>
            <w:bottom w:val="single" w:sz="4" w:space="0" w:color="000000"/>
            <w:right w:val="single" w:sz="4" w:space="0" w:color="000000"/>
          </w:tcBorders>
        </w:tcPr>
        <w:p w14:paraId="400D9F34" w14:textId="77777777" w:rsidR="00192F7F" w:rsidRDefault="005D7939">
          <w:pPr>
            <w:ind w:left="0" w:firstLine="0"/>
          </w:pPr>
          <w:r>
            <w:rPr>
              <w:rFonts w:ascii="Times New Roman" w:eastAsia="Times New Roman" w:hAnsi="Times New Roman" w:cs="Times New Roman"/>
              <w:b w:val="0"/>
              <w:sz w:val="20"/>
            </w:rPr>
            <w:t xml:space="preserve"> </w:t>
          </w:r>
        </w:p>
        <w:p w14:paraId="65A16A6D" w14:textId="77777777" w:rsidR="00192F7F" w:rsidRDefault="005D7939">
          <w:pPr>
            <w:ind w:left="229" w:firstLine="0"/>
          </w:pPr>
          <w:r>
            <w:rPr>
              <w:noProof/>
            </w:rPr>
            <w:drawing>
              <wp:inline distT="0" distB="0" distL="0" distR="0" wp14:anchorId="730BE133" wp14:editId="29CB6028">
                <wp:extent cx="1277620" cy="485140"/>
                <wp:effectExtent l="0" t="0" r="0" b="0"/>
                <wp:docPr id="18"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1277620" cy="485140"/>
                        </a:xfrm>
                        <a:prstGeom prst="rect">
                          <a:avLst/>
                        </a:prstGeom>
                      </pic:spPr>
                    </pic:pic>
                  </a:graphicData>
                </a:graphic>
              </wp:inline>
            </w:drawing>
          </w:r>
        </w:p>
      </w:tc>
      <w:tc>
        <w:tcPr>
          <w:tcW w:w="2048" w:type="dxa"/>
          <w:tcBorders>
            <w:top w:val="single" w:sz="4" w:space="0" w:color="000000"/>
            <w:left w:val="single" w:sz="4" w:space="0" w:color="000000"/>
            <w:bottom w:val="single" w:sz="4" w:space="0" w:color="000000"/>
            <w:right w:val="single" w:sz="4" w:space="0" w:color="000000"/>
          </w:tcBorders>
          <w:vAlign w:val="center"/>
        </w:tcPr>
        <w:p w14:paraId="7C7CBDF2" w14:textId="77777777" w:rsidR="00192F7F" w:rsidRDefault="005D7939">
          <w:pPr>
            <w:ind w:left="211" w:firstLine="0"/>
          </w:pPr>
          <w:r>
            <w:t>FORMULARIO</w:t>
          </w:r>
          <w:r>
            <w:rPr>
              <w:rFonts w:ascii="Times New Roman" w:eastAsia="Times New Roman" w:hAnsi="Times New Roman" w:cs="Times New Roman"/>
              <w:b w:val="0"/>
              <w:sz w:val="20"/>
            </w:rPr>
            <w:t xml:space="preserve"> </w:t>
          </w:r>
        </w:p>
      </w:tc>
      <w:tc>
        <w:tcPr>
          <w:tcW w:w="6001" w:type="dxa"/>
          <w:gridSpan w:val="3"/>
          <w:tcBorders>
            <w:top w:val="single" w:sz="4" w:space="0" w:color="000000"/>
            <w:left w:val="single" w:sz="4" w:space="0" w:color="000000"/>
            <w:bottom w:val="single" w:sz="4" w:space="0" w:color="000000"/>
            <w:right w:val="single" w:sz="4" w:space="0" w:color="000000"/>
          </w:tcBorders>
          <w:vAlign w:val="bottom"/>
        </w:tcPr>
        <w:p w14:paraId="588FF1C3" w14:textId="77777777" w:rsidR="00192F7F" w:rsidRDefault="005D7939">
          <w:pPr>
            <w:spacing w:after="38" w:line="238" w:lineRule="auto"/>
            <w:ind w:left="1096" w:hanging="902"/>
          </w:pPr>
          <w:r>
            <w:t xml:space="preserve"> LISTA DE VERIFICACIÓN PARA ORGANISMOS DE CERTIFICACIÓN DE PRODUCTOS. </w:t>
          </w:r>
        </w:p>
        <w:p w14:paraId="253AA1A1" w14:textId="77777777" w:rsidR="00192F7F" w:rsidRDefault="005D7939">
          <w:pPr>
            <w:ind w:left="76" w:firstLine="0"/>
            <w:jc w:val="center"/>
          </w:pPr>
          <w:r>
            <w:rPr>
              <w:rFonts w:ascii="Times New Roman" w:eastAsia="Times New Roman" w:hAnsi="Times New Roman" w:cs="Times New Roman"/>
              <w:b w:val="0"/>
              <w:sz w:val="20"/>
            </w:rPr>
            <w:t xml:space="preserve"> </w:t>
          </w:r>
        </w:p>
      </w:tc>
    </w:tr>
    <w:tr w:rsidR="00192F7F" w14:paraId="0DCE6421" w14:textId="77777777">
      <w:trPr>
        <w:trHeight w:val="353"/>
      </w:trPr>
      <w:tc>
        <w:tcPr>
          <w:tcW w:w="2693" w:type="dxa"/>
          <w:tcBorders>
            <w:top w:val="single" w:sz="4" w:space="0" w:color="000000"/>
            <w:left w:val="single" w:sz="4" w:space="0" w:color="000000"/>
            <w:bottom w:val="single" w:sz="4" w:space="0" w:color="000000"/>
            <w:right w:val="single" w:sz="4" w:space="0" w:color="000000"/>
          </w:tcBorders>
        </w:tcPr>
        <w:p w14:paraId="14B823A7" w14:textId="77777777" w:rsidR="00192F7F" w:rsidRDefault="005D7939">
          <w:pPr>
            <w:ind w:left="24" w:firstLine="0"/>
            <w:jc w:val="center"/>
          </w:pPr>
          <w:r>
            <w:rPr>
              <w:b w:val="0"/>
              <w:sz w:val="20"/>
            </w:rPr>
            <w:t xml:space="preserve">Código: OUAIMP087 </w:t>
          </w:r>
        </w:p>
      </w:tc>
      <w:tc>
        <w:tcPr>
          <w:tcW w:w="2847" w:type="dxa"/>
          <w:gridSpan w:val="3"/>
          <w:tcBorders>
            <w:top w:val="single" w:sz="4" w:space="0" w:color="000000"/>
            <w:left w:val="single" w:sz="4" w:space="0" w:color="000000"/>
            <w:bottom w:val="single" w:sz="4" w:space="0" w:color="000000"/>
            <w:right w:val="single" w:sz="4" w:space="0" w:color="000000"/>
          </w:tcBorders>
        </w:tcPr>
        <w:p w14:paraId="773C6F44" w14:textId="77777777" w:rsidR="00192F7F" w:rsidRDefault="005D7939">
          <w:pPr>
            <w:ind w:left="26" w:firstLine="0"/>
            <w:jc w:val="center"/>
          </w:pPr>
          <w:r>
            <w:rPr>
              <w:b w:val="0"/>
              <w:sz w:val="20"/>
            </w:rPr>
            <w:t xml:space="preserve">Revisión nro.: 3 </w:t>
          </w:r>
        </w:p>
      </w:tc>
      <w:tc>
        <w:tcPr>
          <w:tcW w:w="2770" w:type="dxa"/>
          <w:tcBorders>
            <w:top w:val="single" w:sz="4" w:space="0" w:color="000000"/>
            <w:left w:val="single" w:sz="4" w:space="0" w:color="000000"/>
            <w:bottom w:val="single" w:sz="4" w:space="0" w:color="000000"/>
            <w:right w:val="single" w:sz="4" w:space="0" w:color="000000"/>
          </w:tcBorders>
        </w:tcPr>
        <w:p w14:paraId="64858D58" w14:textId="77777777" w:rsidR="00192F7F" w:rsidRDefault="005D7939">
          <w:pPr>
            <w:ind w:left="82" w:firstLine="0"/>
          </w:pPr>
          <w:r>
            <w:rPr>
              <w:b w:val="0"/>
              <w:sz w:val="20"/>
            </w:rPr>
            <w:t xml:space="preserve">Fecha de emisión: 03/02/16 </w:t>
          </w:r>
        </w:p>
      </w:tc>
      <w:tc>
        <w:tcPr>
          <w:tcW w:w="2770" w:type="dxa"/>
          <w:tcBorders>
            <w:top w:val="single" w:sz="4" w:space="0" w:color="000000"/>
            <w:left w:val="single" w:sz="4" w:space="0" w:color="000000"/>
            <w:bottom w:val="single" w:sz="4" w:space="0" w:color="000000"/>
            <w:right w:val="single" w:sz="4" w:space="0" w:color="000000"/>
          </w:tcBorders>
        </w:tcPr>
        <w:p w14:paraId="728C5CBB" w14:textId="77777777" w:rsidR="00192F7F" w:rsidRDefault="005D7939">
          <w:pPr>
            <w:ind w:left="22" w:firstLine="0"/>
            <w:jc w:val="center"/>
          </w:pPr>
          <w:r>
            <w:rPr>
              <w:b w:val="0"/>
              <w:sz w:val="20"/>
            </w:rPr>
            <w:t xml:space="preserve">Página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de </w:t>
          </w:r>
          <w:r w:rsidR="007D633D">
            <w:rPr>
              <w:b w:val="0"/>
              <w:noProof/>
              <w:sz w:val="20"/>
            </w:rPr>
            <w:fldChar w:fldCharType="begin"/>
          </w:r>
          <w:r w:rsidR="007D633D">
            <w:rPr>
              <w:b w:val="0"/>
              <w:noProof/>
              <w:sz w:val="20"/>
            </w:rPr>
            <w:instrText xml:space="preserve"> NUMPAGES   \* MERGEFORMAT </w:instrText>
          </w:r>
          <w:r w:rsidR="007D633D">
            <w:rPr>
              <w:b w:val="0"/>
              <w:noProof/>
              <w:sz w:val="20"/>
            </w:rPr>
            <w:fldChar w:fldCharType="separate"/>
          </w:r>
          <w:r w:rsidR="004C00D9" w:rsidRPr="004C00D9">
            <w:rPr>
              <w:b w:val="0"/>
              <w:noProof/>
              <w:sz w:val="20"/>
            </w:rPr>
            <w:t>44</w:t>
          </w:r>
          <w:r w:rsidR="007D633D">
            <w:rPr>
              <w:b w:val="0"/>
              <w:noProof/>
              <w:sz w:val="20"/>
            </w:rPr>
            <w:fldChar w:fldCharType="end"/>
          </w:r>
          <w:r>
            <w:rPr>
              <w:b w:val="0"/>
              <w:sz w:val="20"/>
            </w:rPr>
            <w:t xml:space="preserve"> </w:t>
          </w:r>
        </w:p>
      </w:tc>
    </w:tr>
  </w:tbl>
  <w:p w14:paraId="41E3F292" w14:textId="77777777" w:rsidR="00192F7F" w:rsidRDefault="005D7939">
    <w:pPr>
      <w:ind w:left="0" w:firstLine="0"/>
    </w:pPr>
    <w:r>
      <w:rPr>
        <w:rFonts w:ascii="Times New Roman" w:eastAsia="Times New Roman" w:hAnsi="Times New Roman" w:cs="Times New Roman"/>
        <w:b w:val="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384" w:tblpY="576"/>
      <w:tblOverlap w:val="never"/>
      <w:tblW w:w="11081" w:type="dxa"/>
      <w:tblInd w:w="0" w:type="dxa"/>
      <w:tblCellMar>
        <w:top w:w="7" w:type="dxa"/>
        <w:left w:w="70" w:type="dxa"/>
        <w:bottom w:w="64" w:type="dxa"/>
        <w:right w:w="96" w:type="dxa"/>
      </w:tblCellMar>
      <w:tblLook w:val="04A0" w:firstRow="1" w:lastRow="0" w:firstColumn="1" w:lastColumn="0" w:noHBand="0" w:noVBand="1"/>
    </w:tblPr>
    <w:tblGrid>
      <w:gridCol w:w="2693"/>
      <w:gridCol w:w="339"/>
      <w:gridCol w:w="2048"/>
      <w:gridCol w:w="460"/>
      <w:gridCol w:w="2770"/>
      <w:gridCol w:w="2771"/>
    </w:tblGrid>
    <w:tr w:rsidR="00192F7F" w14:paraId="6C7D383D" w14:textId="77777777" w:rsidTr="00D656CD">
      <w:trPr>
        <w:trHeight w:val="1133"/>
      </w:trPr>
      <w:tc>
        <w:tcPr>
          <w:tcW w:w="3032" w:type="dxa"/>
          <w:gridSpan w:val="2"/>
          <w:tcBorders>
            <w:top w:val="single" w:sz="4" w:space="0" w:color="000000"/>
            <w:left w:val="single" w:sz="4" w:space="0" w:color="000000"/>
            <w:bottom w:val="single" w:sz="4" w:space="0" w:color="000000"/>
            <w:right w:val="single" w:sz="4" w:space="0" w:color="000000"/>
          </w:tcBorders>
        </w:tcPr>
        <w:p w14:paraId="327B385E" w14:textId="77777777" w:rsidR="00192F7F" w:rsidRDefault="005D7939">
          <w:pPr>
            <w:ind w:left="0" w:firstLine="0"/>
          </w:pPr>
          <w:r>
            <w:rPr>
              <w:rFonts w:ascii="Times New Roman" w:eastAsia="Times New Roman" w:hAnsi="Times New Roman" w:cs="Times New Roman"/>
              <w:b w:val="0"/>
              <w:sz w:val="20"/>
            </w:rPr>
            <w:t xml:space="preserve"> </w:t>
          </w:r>
        </w:p>
        <w:p w14:paraId="3C2E4045" w14:textId="77777777" w:rsidR="00192F7F" w:rsidRDefault="005D7939">
          <w:pPr>
            <w:ind w:left="229" w:firstLine="0"/>
          </w:pPr>
          <w:r>
            <w:rPr>
              <w:noProof/>
            </w:rPr>
            <w:drawing>
              <wp:inline distT="0" distB="0" distL="0" distR="0" wp14:anchorId="7A34B778" wp14:editId="536F67BC">
                <wp:extent cx="1277620" cy="485140"/>
                <wp:effectExtent l="0" t="0" r="0" b="0"/>
                <wp:docPr id="19"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1277620" cy="485140"/>
                        </a:xfrm>
                        <a:prstGeom prst="rect">
                          <a:avLst/>
                        </a:prstGeom>
                      </pic:spPr>
                    </pic:pic>
                  </a:graphicData>
                </a:graphic>
              </wp:inline>
            </w:drawing>
          </w:r>
        </w:p>
      </w:tc>
      <w:tc>
        <w:tcPr>
          <w:tcW w:w="2048" w:type="dxa"/>
          <w:tcBorders>
            <w:top w:val="single" w:sz="4" w:space="0" w:color="000000"/>
            <w:left w:val="single" w:sz="4" w:space="0" w:color="000000"/>
            <w:bottom w:val="single" w:sz="4" w:space="0" w:color="000000"/>
            <w:right w:val="single" w:sz="4" w:space="0" w:color="000000"/>
          </w:tcBorders>
          <w:vAlign w:val="center"/>
        </w:tcPr>
        <w:p w14:paraId="556473E7" w14:textId="77777777" w:rsidR="00192F7F" w:rsidRDefault="005D7939">
          <w:pPr>
            <w:ind w:left="211" w:firstLine="0"/>
          </w:pPr>
          <w:r>
            <w:t>FORMULARIO</w:t>
          </w:r>
          <w:r>
            <w:rPr>
              <w:rFonts w:ascii="Times New Roman" w:eastAsia="Times New Roman" w:hAnsi="Times New Roman" w:cs="Times New Roman"/>
              <w:b w:val="0"/>
              <w:sz w:val="20"/>
            </w:rPr>
            <w:t xml:space="preserve"> </w:t>
          </w:r>
        </w:p>
      </w:tc>
      <w:tc>
        <w:tcPr>
          <w:tcW w:w="6001" w:type="dxa"/>
          <w:gridSpan w:val="3"/>
          <w:tcBorders>
            <w:top w:val="single" w:sz="4" w:space="0" w:color="000000"/>
            <w:left w:val="single" w:sz="4" w:space="0" w:color="000000"/>
            <w:bottom w:val="single" w:sz="4" w:space="0" w:color="000000"/>
            <w:right w:val="single" w:sz="4" w:space="0" w:color="000000"/>
          </w:tcBorders>
          <w:vAlign w:val="center"/>
        </w:tcPr>
        <w:p w14:paraId="092506A9" w14:textId="42E3F3A9" w:rsidR="00192F7F" w:rsidRDefault="00EB1F70" w:rsidP="00D656CD">
          <w:pPr>
            <w:ind w:left="0" w:firstLine="0"/>
            <w:jc w:val="center"/>
          </w:pPr>
          <w:r>
            <w:t>Referencias cruzadas OCP</w:t>
          </w:r>
        </w:p>
      </w:tc>
    </w:tr>
    <w:tr w:rsidR="00192F7F" w14:paraId="0BF1BE73" w14:textId="77777777" w:rsidTr="00206018">
      <w:trPr>
        <w:trHeight w:val="353"/>
      </w:trPr>
      <w:tc>
        <w:tcPr>
          <w:tcW w:w="2693" w:type="dxa"/>
          <w:tcBorders>
            <w:top w:val="single" w:sz="4" w:space="0" w:color="000000"/>
            <w:left w:val="single" w:sz="4" w:space="0" w:color="000000"/>
            <w:bottom w:val="single" w:sz="4" w:space="0" w:color="000000"/>
            <w:right w:val="single" w:sz="4" w:space="0" w:color="000000"/>
          </w:tcBorders>
          <w:vAlign w:val="center"/>
        </w:tcPr>
        <w:p w14:paraId="1AE37ADE" w14:textId="7D5734D1" w:rsidR="00192F7F" w:rsidRDefault="005D7939">
          <w:pPr>
            <w:ind w:left="24" w:firstLine="0"/>
            <w:jc w:val="center"/>
          </w:pPr>
          <w:r>
            <w:rPr>
              <w:b w:val="0"/>
              <w:sz w:val="20"/>
            </w:rPr>
            <w:t>Código: OUAIMP0</w:t>
          </w:r>
          <w:r w:rsidR="00D656CD">
            <w:rPr>
              <w:b w:val="0"/>
              <w:sz w:val="20"/>
            </w:rPr>
            <w:t>85 Anexo</w:t>
          </w:r>
        </w:p>
      </w:tc>
      <w:tc>
        <w:tcPr>
          <w:tcW w:w="2847" w:type="dxa"/>
          <w:gridSpan w:val="3"/>
          <w:tcBorders>
            <w:top w:val="single" w:sz="4" w:space="0" w:color="000000"/>
            <w:left w:val="single" w:sz="4" w:space="0" w:color="000000"/>
            <w:bottom w:val="single" w:sz="4" w:space="0" w:color="000000"/>
            <w:right w:val="single" w:sz="4" w:space="0" w:color="000000"/>
          </w:tcBorders>
          <w:vAlign w:val="center"/>
        </w:tcPr>
        <w:p w14:paraId="23ED501F" w14:textId="1BE202F1" w:rsidR="00192F7F" w:rsidRDefault="00ED39CA">
          <w:pPr>
            <w:ind w:left="26" w:firstLine="0"/>
            <w:jc w:val="center"/>
          </w:pPr>
          <w:r>
            <w:rPr>
              <w:b w:val="0"/>
              <w:sz w:val="20"/>
            </w:rPr>
            <w:t xml:space="preserve">Revisión nro.: </w:t>
          </w:r>
          <w:r w:rsidR="00EB1F70">
            <w:rPr>
              <w:b w:val="0"/>
              <w:sz w:val="20"/>
            </w:rPr>
            <w:t>1</w:t>
          </w:r>
        </w:p>
      </w:tc>
      <w:tc>
        <w:tcPr>
          <w:tcW w:w="2770" w:type="dxa"/>
          <w:tcBorders>
            <w:top w:val="single" w:sz="4" w:space="0" w:color="000000"/>
            <w:left w:val="single" w:sz="4" w:space="0" w:color="000000"/>
            <w:bottom w:val="single" w:sz="4" w:space="0" w:color="000000"/>
            <w:right w:val="single" w:sz="4" w:space="0" w:color="000000"/>
          </w:tcBorders>
          <w:vAlign w:val="center"/>
        </w:tcPr>
        <w:p w14:paraId="622774F3" w14:textId="5A68E7C5" w:rsidR="00192F7F" w:rsidRDefault="00ED39CA">
          <w:pPr>
            <w:ind w:left="82" w:firstLine="0"/>
          </w:pPr>
          <w:r>
            <w:rPr>
              <w:b w:val="0"/>
              <w:sz w:val="20"/>
            </w:rPr>
            <w:t xml:space="preserve">Fecha de emisión: </w:t>
          </w:r>
          <w:r w:rsidR="00D656CD">
            <w:rPr>
              <w:b w:val="0"/>
              <w:sz w:val="20"/>
            </w:rPr>
            <w:t>02/0</w:t>
          </w:r>
          <w:r w:rsidR="00EB1F70">
            <w:rPr>
              <w:b w:val="0"/>
              <w:sz w:val="20"/>
            </w:rPr>
            <w:t>2/26</w:t>
          </w:r>
          <w:r w:rsidR="005D7939">
            <w:rPr>
              <w:b w:val="0"/>
              <w:sz w:val="20"/>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14:paraId="1EBE7741" w14:textId="77777777" w:rsidR="00192F7F" w:rsidRDefault="005D7939">
          <w:pPr>
            <w:ind w:left="22" w:firstLine="0"/>
            <w:jc w:val="center"/>
          </w:pPr>
          <w:r>
            <w:rPr>
              <w:b w:val="0"/>
              <w:sz w:val="20"/>
            </w:rPr>
            <w:t xml:space="preserve">Página </w:t>
          </w:r>
          <w:r>
            <w:fldChar w:fldCharType="begin"/>
          </w:r>
          <w:r>
            <w:instrText xml:space="preserve"> PAGE   \* MERGEFORMAT </w:instrText>
          </w:r>
          <w:r>
            <w:fldChar w:fldCharType="separate"/>
          </w:r>
          <w:r w:rsidR="00ED39CA" w:rsidRPr="00ED39CA">
            <w:rPr>
              <w:b w:val="0"/>
              <w:noProof/>
              <w:sz w:val="20"/>
            </w:rPr>
            <w:t>31</w:t>
          </w:r>
          <w:r>
            <w:rPr>
              <w:b w:val="0"/>
              <w:sz w:val="20"/>
            </w:rPr>
            <w:fldChar w:fldCharType="end"/>
          </w:r>
          <w:r>
            <w:rPr>
              <w:b w:val="0"/>
              <w:sz w:val="20"/>
            </w:rPr>
            <w:t xml:space="preserve"> de </w:t>
          </w:r>
          <w:r w:rsidR="007D633D">
            <w:rPr>
              <w:b w:val="0"/>
              <w:noProof/>
              <w:sz w:val="20"/>
            </w:rPr>
            <w:fldChar w:fldCharType="begin"/>
          </w:r>
          <w:r w:rsidR="007D633D">
            <w:rPr>
              <w:b w:val="0"/>
              <w:noProof/>
              <w:sz w:val="20"/>
            </w:rPr>
            <w:instrText xml:space="preserve"> NUMPAGES   \* MERGEFORMAT </w:instrText>
          </w:r>
          <w:r w:rsidR="007D633D">
            <w:rPr>
              <w:b w:val="0"/>
              <w:noProof/>
              <w:sz w:val="20"/>
            </w:rPr>
            <w:fldChar w:fldCharType="separate"/>
          </w:r>
          <w:r w:rsidR="00ED39CA">
            <w:rPr>
              <w:b w:val="0"/>
              <w:noProof/>
              <w:sz w:val="20"/>
            </w:rPr>
            <w:t>33</w:t>
          </w:r>
          <w:r w:rsidR="007D633D">
            <w:rPr>
              <w:b w:val="0"/>
              <w:noProof/>
              <w:sz w:val="20"/>
            </w:rPr>
            <w:fldChar w:fldCharType="end"/>
          </w:r>
          <w:r>
            <w:rPr>
              <w:b w:val="0"/>
              <w:sz w:val="20"/>
            </w:rPr>
            <w:t xml:space="preserve"> </w:t>
          </w:r>
        </w:p>
      </w:tc>
    </w:tr>
  </w:tbl>
  <w:p w14:paraId="54240057" w14:textId="77777777" w:rsidR="00192F7F" w:rsidRPr="00E47272" w:rsidRDefault="005D7939">
    <w:pPr>
      <w:ind w:left="0" w:firstLine="0"/>
      <w:rPr>
        <w:sz w:val="16"/>
        <w:szCs w:val="16"/>
      </w:rPr>
    </w:pPr>
    <w:r>
      <w:rPr>
        <w:rFonts w:ascii="Times New Roman" w:eastAsia="Times New Roman" w:hAnsi="Times New Roman" w:cs="Times New Roman"/>
        <w:b w:val="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384" w:tblpY="576"/>
      <w:tblOverlap w:val="never"/>
      <w:tblW w:w="11081" w:type="dxa"/>
      <w:tblInd w:w="0" w:type="dxa"/>
      <w:tblCellMar>
        <w:top w:w="7" w:type="dxa"/>
        <w:left w:w="70" w:type="dxa"/>
        <w:bottom w:w="64" w:type="dxa"/>
        <w:right w:w="96" w:type="dxa"/>
      </w:tblCellMar>
      <w:tblLook w:val="04A0" w:firstRow="1" w:lastRow="0" w:firstColumn="1" w:lastColumn="0" w:noHBand="0" w:noVBand="1"/>
    </w:tblPr>
    <w:tblGrid>
      <w:gridCol w:w="2693"/>
      <w:gridCol w:w="339"/>
      <w:gridCol w:w="2048"/>
      <w:gridCol w:w="460"/>
      <w:gridCol w:w="2770"/>
      <w:gridCol w:w="2771"/>
    </w:tblGrid>
    <w:tr w:rsidR="00192F7F" w14:paraId="48281319" w14:textId="77777777">
      <w:trPr>
        <w:trHeight w:val="1133"/>
      </w:trPr>
      <w:tc>
        <w:tcPr>
          <w:tcW w:w="3032" w:type="dxa"/>
          <w:gridSpan w:val="2"/>
          <w:tcBorders>
            <w:top w:val="single" w:sz="4" w:space="0" w:color="000000"/>
            <w:left w:val="single" w:sz="4" w:space="0" w:color="000000"/>
            <w:bottom w:val="single" w:sz="4" w:space="0" w:color="000000"/>
            <w:right w:val="single" w:sz="4" w:space="0" w:color="000000"/>
          </w:tcBorders>
        </w:tcPr>
        <w:p w14:paraId="735551B9" w14:textId="77777777" w:rsidR="00192F7F" w:rsidRDefault="005D7939">
          <w:pPr>
            <w:ind w:left="0" w:firstLine="0"/>
          </w:pPr>
          <w:r>
            <w:rPr>
              <w:rFonts w:ascii="Times New Roman" w:eastAsia="Times New Roman" w:hAnsi="Times New Roman" w:cs="Times New Roman"/>
              <w:b w:val="0"/>
              <w:sz w:val="20"/>
            </w:rPr>
            <w:t xml:space="preserve"> </w:t>
          </w:r>
        </w:p>
        <w:p w14:paraId="2B2D2BE1" w14:textId="77777777" w:rsidR="00192F7F" w:rsidRDefault="005D7939">
          <w:pPr>
            <w:ind w:left="229" w:firstLine="0"/>
          </w:pPr>
          <w:r>
            <w:rPr>
              <w:noProof/>
            </w:rPr>
            <w:drawing>
              <wp:inline distT="0" distB="0" distL="0" distR="0" wp14:anchorId="73EB7BEC" wp14:editId="2BFE0AC4">
                <wp:extent cx="1277620" cy="485140"/>
                <wp:effectExtent l="0" t="0" r="0" b="0"/>
                <wp:docPr id="20"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1277620" cy="485140"/>
                        </a:xfrm>
                        <a:prstGeom prst="rect">
                          <a:avLst/>
                        </a:prstGeom>
                      </pic:spPr>
                    </pic:pic>
                  </a:graphicData>
                </a:graphic>
              </wp:inline>
            </w:drawing>
          </w:r>
        </w:p>
      </w:tc>
      <w:tc>
        <w:tcPr>
          <w:tcW w:w="2048" w:type="dxa"/>
          <w:tcBorders>
            <w:top w:val="single" w:sz="4" w:space="0" w:color="000000"/>
            <w:left w:val="single" w:sz="4" w:space="0" w:color="000000"/>
            <w:bottom w:val="single" w:sz="4" w:space="0" w:color="000000"/>
            <w:right w:val="single" w:sz="4" w:space="0" w:color="000000"/>
          </w:tcBorders>
          <w:vAlign w:val="center"/>
        </w:tcPr>
        <w:p w14:paraId="7EF9325F" w14:textId="77777777" w:rsidR="00192F7F" w:rsidRDefault="005D7939">
          <w:pPr>
            <w:ind w:left="211" w:firstLine="0"/>
          </w:pPr>
          <w:r>
            <w:t>FORMULARIO</w:t>
          </w:r>
          <w:r>
            <w:rPr>
              <w:rFonts w:ascii="Times New Roman" w:eastAsia="Times New Roman" w:hAnsi="Times New Roman" w:cs="Times New Roman"/>
              <w:b w:val="0"/>
              <w:sz w:val="20"/>
            </w:rPr>
            <w:t xml:space="preserve"> </w:t>
          </w:r>
        </w:p>
      </w:tc>
      <w:tc>
        <w:tcPr>
          <w:tcW w:w="6001" w:type="dxa"/>
          <w:gridSpan w:val="3"/>
          <w:tcBorders>
            <w:top w:val="single" w:sz="4" w:space="0" w:color="000000"/>
            <w:left w:val="single" w:sz="4" w:space="0" w:color="000000"/>
            <w:bottom w:val="single" w:sz="4" w:space="0" w:color="000000"/>
            <w:right w:val="single" w:sz="4" w:space="0" w:color="000000"/>
          </w:tcBorders>
          <w:vAlign w:val="bottom"/>
        </w:tcPr>
        <w:p w14:paraId="390E6C56" w14:textId="77777777" w:rsidR="00192F7F" w:rsidRDefault="005D7939">
          <w:pPr>
            <w:spacing w:after="38" w:line="238" w:lineRule="auto"/>
            <w:ind w:left="1096" w:hanging="902"/>
          </w:pPr>
          <w:r>
            <w:t xml:space="preserve"> LISTA DE VERIFICACIÓN PARA ORGANISMOS DE CERTIFICACIÓN DE PRODUCTOS. </w:t>
          </w:r>
        </w:p>
        <w:p w14:paraId="795EE299" w14:textId="77777777" w:rsidR="00192F7F" w:rsidRDefault="005D7939">
          <w:pPr>
            <w:ind w:left="76" w:firstLine="0"/>
            <w:jc w:val="center"/>
          </w:pPr>
          <w:r>
            <w:rPr>
              <w:rFonts w:ascii="Times New Roman" w:eastAsia="Times New Roman" w:hAnsi="Times New Roman" w:cs="Times New Roman"/>
              <w:b w:val="0"/>
              <w:sz w:val="20"/>
            </w:rPr>
            <w:t xml:space="preserve"> </w:t>
          </w:r>
        </w:p>
      </w:tc>
    </w:tr>
    <w:tr w:rsidR="00192F7F" w14:paraId="2553EBB3" w14:textId="77777777">
      <w:trPr>
        <w:trHeight w:val="353"/>
      </w:trPr>
      <w:tc>
        <w:tcPr>
          <w:tcW w:w="2693" w:type="dxa"/>
          <w:tcBorders>
            <w:top w:val="single" w:sz="4" w:space="0" w:color="000000"/>
            <w:left w:val="single" w:sz="4" w:space="0" w:color="000000"/>
            <w:bottom w:val="single" w:sz="4" w:space="0" w:color="000000"/>
            <w:right w:val="single" w:sz="4" w:space="0" w:color="000000"/>
          </w:tcBorders>
        </w:tcPr>
        <w:p w14:paraId="44718850" w14:textId="77777777" w:rsidR="00192F7F" w:rsidRDefault="005D7939">
          <w:pPr>
            <w:ind w:left="24" w:firstLine="0"/>
            <w:jc w:val="center"/>
          </w:pPr>
          <w:r>
            <w:rPr>
              <w:b w:val="0"/>
              <w:sz w:val="20"/>
            </w:rPr>
            <w:t xml:space="preserve">Código: OUAIMP087 </w:t>
          </w:r>
        </w:p>
      </w:tc>
      <w:tc>
        <w:tcPr>
          <w:tcW w:w="2847" w:type="dxa"/>
          <w:gridSpan w:val="3"/>
          <w:tcBorders>
            <w:top w:val="single" w:sz="4" w:space="0" w:color="000000"/>
            <w:left w:val="single" w:sz="4" w:space="0" w:color="000000"/>
            <w:bottom w:val="single" w:sz="4" w:space="0" w:color="000000"/>
            <w:right w:val="single" w:sz="4" w:space="0" w:color="000000"/>
          </w:tcBorders>
        </w:tcPr>
        <w:p w14:paraId="528743EC" w14:textId="77777777" w:rsidR="00192F7F" w:rsidRDefault="005D7939">
          <w:pPr>
            <w:ind w:left="26" w:firstLine="0"/>
            <w:jc w:val="center"/>
          </w:pPr>
          <w:r>
            <w:rPr>
              <w:b w:val="0"/>
              <w:sz w:val="20"/>
            </w:rPr>
            <w:t xml:space="preserve">Revisión nro.: 3 </w:t>
          </w:r>
        </w:p>
      </w:tc>
      <w:tc>
        <w:tcPr>
          <w:tcW w:w="2770" w:type="dxa"/>
          <w:tcBorders>
            <w:top w:val="single" w:sz="4" w:space="0" w:color="000000"/>
            <w:left w:val="single" w:sz="4" w:space="0" w:color="000000"/>
            <w:bottom w:val="single" w:sz="4" w:space="0" w:color="000000"/>
            <w:right w:val="single" w:sz="4" w:space="0" w:color="000000"/>
          </w:tcBorders>
        </w:tcPr>
        <w:p w14:paraId="2A458CED" w14:textId="77777777" w:rsidR="00192F7F" w:rsidRDefault="005D7939">
          <w:pPr>
            <w:ind w:left="82" w:firstLine="0"/>
          </w:pPr>
          <w:r>
            <w:rPr>
              <w:b w:val="0"/>
              <w:sz w:val="20"/>
            </w:rPr>
            <w:t xml:space="preserve">Fecha de emisión: 03/02/16 </w:t>
          </w:r>
        </w:p>
      </w:tc>
      <w:tc>
        <w:tcPr>
          <w:tcW w:w="2770" w:type="dxa"/>
          <w:tcBorders>
            <w:top w:val="single" w:sz="4" w:space="0" w:color="000000"/>
            <w:left w:val="single" w:sz="4" w:space="0" w:color="000000"/>
            <w:bottom w:val="single" w:sz="4" w:space="0" w:color="000000"/>
            <w:right w:val="single" w:sz="4" w:space="0" w:color="000000"/>
          </w:tcBorders>
        </w:tcPr>
        <w:p w14:paraId="493C31EB" w14:textId="77777777" w:rsidR="00192F7F" w:rsidRDefault="005D7939">
          <w:pPr>
            <w:ind w:left="22" w:firstLine="0"/>
            <w:jc w:val="center"/>
          </w:pPr>
          <w:r>
            <w:rPr>
              <w:b w:val="0"/>
              <w:sz w:val="20"/>
            </w:rPr>
            <w:t xml:space="preserve">Página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de </w:t>
          </w:r>
          <w:r w:rsidR="007D633D">
            <w:rPr>
              <w:b w:val="0"/>
              <w:noProof/>
              <w:sz w:val="20"/>
            </w:rPr>
            <w:fldChar w:fldCharType="begin"/>
          </w:r>
          <w:r w:rsidR="007D633D">
            <w:rPr>
              <w:b w:val="0"/>
              <w:noProof/>
              <w:sz w:val="20"/>
            </w:rPr>
            <w:instrText xml:space="preserve"> NUMPAGES   \* MERGEFORMAT </w:instrText>
          </w:r>
          <w:r w:rsidR="007D633D">
            <w:rPr>
              <w:b w:val="0"/>
              <w:noProof/>
              <w:sz w:val="20"/>
            </w:rPr>
            <w:fldChar w:fldCharType="separate"/>
          </w:r>
          <w:r w:rsidR="004C00D9" w:rsidRPr="004C00D9">
            <w:rPr>
              <w:b w:val="0"/>
              <w:noProof/>
              <w:sz w:val="20"/>
            </w:rPr>
            <w:t>44</w:t>
          </w:r>
          <w:r w:rsidR="007D633D">
            <w:rPr>
              <w:b w:val="0"/>
              <w:noProof/>
              <w:sz w:val="20"/>
            </w:rPr>
            <w:fldChar w:fldCharType="end"/>
          </w:r>
          <w:r>
            <w:rPr>
              <w:b w:val="0"/>
              <w:sz w:val="20"/>
            </w:rPr>
            <w:t xml:space="preserve"> </w:t>
          </w:r>
        </w:p>
      </w:tc>
    </w:tr>
  </w:tbl>
  <w:p w14:paraId="1F85F803" w14:textId="77777777" w:rsidR="00192F7F" w:rsidRDefault="005D7939">
    <w:pPr>
      <w:ind w:left="0" w:firstLine="0"/>
    </w:pPr>
    <w:r>
      <w:rPr>
        <w:rFonts w:ascii="Times New Roman" w:eastAsia="Times New Roman" w:hAnsi="Times New Roman" w:cs="Times New Roman"/>
        <w:b w:val="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700"/>
    <w:multiLevelType w:val="hybridMultilevel"/>
    <w:tmpl w:val="CCAC85F2"/>
    <w:lvl w:ilvl="0" w:tplc="3C3C5C9A">
      <w:start w:val="5"/>
      <w:numFmt w:val="lowerLetter"/>
      <w:lvlText w:val="%1)"/>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1CCC130">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8A4274">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7070C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B6B2C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24376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E6A25C">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6C348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D282E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B87F6A"/>
    <w:multiLevelType w:val="multilevel"/>
    <w:tmpl w:val="AC1E73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780DD0"/>
    <w:multiLevelType w:val="hybridMultilevel"/>
    <w:tmpl w:val="1A7A3AA6"/>
    <w:lvl w:ilvl="0" w:tplc="78AE114C">
      <w:start w:val="5"/>
      <w:numFmt w:val="lowerLetter"/>
      <w:lvlText w:val="%1)"/>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C2EE7A">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422882">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7A29BE">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92C736">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704354">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0EAF78">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D6E38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24AFBA">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2A112C"/>
    <w:multiLevelType w:val="hybridMultilevel"/>
    <w:tmpl w:val="E0E2E1F8"/>
    <w:lvl w:ilvl="0" w:tplc="70AE32EA">
      <w:start w:val="1"/>
      <w:numFmt w:val="decimal"/>
      <w:lvlText w:val="%1)"/>
      <w:lvlJc w:val="left"/>
      <w:pPr>
        <w:ind w:left="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102E86">
      <w:start w:val="1"/>
      <w:numFmt w:val="lowerLetter"/>
      <w:lvlText w:val="%2"/>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A6F414">
      <w:start w:val="1"/>
      <w:numFmt w:val="lowerRoman"/>
      <w:lvlText w:val="%3"/>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AE7788">
      <w:start w:val="1"/>
      <w:numFmt w:val="decimal"/>
      <w:lvlText w:val="%4"/>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189948">
      <w:start w:val="1"/>
      <w:numFmt w:val="lowerLetter"/>
      <w:lvlText w:val="%5"/>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6C2394">
      <w:start w:val="1"/>
      <w:numFmt w:val="lowerRoman"/>
      <w:lvlText w:val="%6"/>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24EFD6">
      <w:start w:val="1"/>
      <w:numFmt w:val="decimal"/>
      <w:lvlText w:val="%7"/>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6E2F8A">
      <w:start w:val="1"/>
      <w:numFmt w:val="lowerLetter"/>
      <w:lvlText w:val="%8"/>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3CDF6E">
      <w:start w:val="1"/>
      <w:numFmt w:val="lowerRoman"/>
      <w:lvlText w:val="%9"/>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CD48CC"/>
    <w:multiLevelType w:val="hybridMultilevel"/>
    <w:tmpl w:val="E780A07E"/>
    <w:lvl w:ilvl="0" w:tplc="7CD435A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6CB1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AE1DE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DA833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E308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90627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D861F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2EB9B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28EF7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536E88"/>
    <w:multiLevelType w:val="hybridMultilevel"/>
    <w:tmpl w:val="3CDC2D36"/>
    <w:lvl w:ilvl="0" w:tplc="D17E7284">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0EF03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0E4C9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7CC29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2A24B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380A0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866F9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38861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684C2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6107D9"/>
    <w:multiLevelType w:val="hybridMultilevel"/>
    <w:tmpl w:val="A1863986"/>
    <w:lvl w:ilvl="0" w:tplc="2C16C8EA">
      <w:start w:val="3"/>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72C8F6">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006F1A">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6252CA">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DCE62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8CA0B2">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485BF6">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456C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96B79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2260EA"/>
    <w:multiLevelType w:val="hybridMultilevel"/>
    <w:tmpl w:val="DD3A9378"/>
    <w:lvl w:ilvl="0" w:tplc="099C13AE">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02422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2CBF2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10DBA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707A3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2047C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00AB3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A281E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CA3E7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335947"/>
    <w:multiLevelType w:val="hybridMultilevel"/>
    <w:tmpl w:val="D5280D72"/>
    <w:lvl w:ilvl="0" w:tplc="31423CC8">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D4762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F810DC">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CE11E">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A4996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EC748">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B451F0">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0AF744">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84849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3393733"/>
    <w:multiLevelType w:val="hybridMultilevel"/>
    <w:tmpl w:val="BEAE8D44"/>
    <w:lvl w:ilvl="0" w:tplc="D09EB662">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50A2E8">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EC9C5E">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38D04C">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06068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2E38D2">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00E9FC">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06EDC4">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76CC1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426CA2"/>
    <w:multiLevelType w:val="hybridMultilevel"/>
    <w:tmpl w:val="88B28B64"/>
    <w:lvl w:ilvl="0" w:tplc="F780743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EA9F4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3C6AB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D0919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E929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16610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0022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7E501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1E4EA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913AF5"/>
    <w:multiLevelType w:val="hybridMultilevel"/>
    <w:tmpl w:val="A4F0F81C"/>
    <w:lvl w:ilvl="0" w:tplc="DD8243B2">
      <w:start w:val="1"/>
      <w:numFmt w:val="lowerLetter"/>
      <w:lvlText w:val="%1)"/>
      <w:lvlJc w:val="left"/>
      <w:pPr>
        <w:ind w:left="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CA30D4">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6AE502">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F0DBB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FE7DE6">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D4705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8EDE94">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1E696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0CC0BE">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172D26"/>
    <w:multiLevelType w:val="hybridMultilevel"/>
    <w:tmpl w:val="6B9A77BA"/>
    <w:lvl w:ilvl="0" w:tplc="B6B26F8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2160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B0F63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92B02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98694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3AAF5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24811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C05A5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FA110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9F2114"/>
    <w:multiLevelType w:val="hybridMultilevel"/>
    <w:tmpl w:val="C12E7A88"/>
    <w:lvl w:ilvl="0" w:tplc="3280E2AA">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EE2BF6">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062D24">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8883F2">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1E7A4A">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C6A534">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DEB6B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2A2512">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4BCB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53002F"/>
    <w:multiLevelType w:val="hybridMultilevel"/>
    <w:tmpl w:val="4E8A55FA"/>
    <w:lvl w:ilvl="0" w:tplc="E5EAF90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4F36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8EEDC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C2FF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36C0E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6EEBE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FC37E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6A7B3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8160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2E1702"/>
    <w:multiLevelType w:val="multilevel"/>
    <w:tmpl w:val="A30A306A"/>
    <w:lvl w:ilvl="0">
      <w:start w:val="6"/>
      <w:numFmt w:val="decimal"/>
      <w:lvlText w:val="%1"/>
      <w:lvlJc w:val="left"/>
      <w:pPr>
        <w:ind w:left="20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12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253185"/>
    <w:multiLevelType w:val="hybridMultilevel"/>
    <w:tmpl w:val="81FADD58"/>
    <w:lvl w:ilvl="0" w:tplc="1916DE0C">
      <w:start w:val="2"/>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2A19D0">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60F9FC">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A0674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44378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8A54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360AA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2208D6">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5036B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D391501"/>
    <w:multiLevelType w:val="hybridMultilevel"/>
    <w:tmpl w:val="139EFE0E"/>
    <w:lvl w:ilvl="0" w:tplc="F82A1956">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28180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E4B460">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E2DAB8">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A484E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92C8FE">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2CF7C2">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8A4E8">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26D864">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FFC0C53"/>
    <w:multiLevelType w:val="hybridMultilevel"/>
    <w:tmpl w:val="B84854B2"/>
    <w:lvl w:ilvl="0" w:tplc="C7B61FB8">
      <w:start w:val="1"/>
      <w:numFmt w:val="lowerLetter"/>
      <w:lvlText w:val="%1)"/>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486F8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A4F2DC">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347F82">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C6BE70">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5CDE6E">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D83780">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A8721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1CDF0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1EC6E0A"/>
    <w:multiLevelType w:val="hybridMultilevel"/>
    <w:tmpl w:val="C2167F12"/>
    <w:lvl w:ilvl="0" w:tplc="5D9A3626">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105AF6">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1064CE">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7E7F58">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A58EA">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C2F9A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9AAAD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1C8BE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92A214">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25B065E"/>
    <w:multiLevelType w:val="hybridMultilevel"/>
    <w:tmpl w:val="41C80412"/>
    <w:lvl w:ilvl="0" w:tplc="901643BA">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EAC5A2">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0C6E8E">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963F1C">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7ACBB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3C1AB4">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8228D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EAF19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D23AC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980066"/>
    <w:multiLevelType w:val="hybridMultilevel"/>
    <w:tmpl w:val="0DF0FD60"/>
    <w:lvl w:ilvl="0" w:tplc="FB963EE2">
      <w:start w:val="5"/>
      <w:numFmt w:val="lowerLetter"/>
      <w:lvlText w:val="%1)"/>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3613CA">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66698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3E023C">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1EA27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24A1C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4A97AC">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0C80B8">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04E11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BE1C0C"/>
    <w:multiLevelType w:val="hybridMultilevel"/>
    <w:tmpl w:val="7DD6F13E"/>
    <w:lvl w:ilvl="0" w:tplc="5C82707A">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E6838">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7E3474">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1410AA">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F206B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12029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088EC0">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9ED49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7811B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6C1DF4"/>
    <w:multiLevelType w:val="hybridMultilevel"/>
    <w:tmpl w:val="A6C8F594"/>
    <w:lvl w:ilvl="0" w:tplc="C86A323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E00BB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76560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10DEF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64F07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9695B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00971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6C3F2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4A23D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E2D7C14"/>
    <w:multiLevelType w:val="multilevel"/>
    <w:tmpl w:val="A9B29CDC"/>
    <w:lvl w:ilvl="0">
      <w:start w:val="7"/>
      <w:numFmt w:val="decimal"/>
      <w:lvlText w:val="%1."/>
      <w:lvlJc w:val="left"/>
      <w:pPr>
        <w:ind w:left="561" w:hanging="360"/>
      </w:pPr>
      <w:rPr>
        <w:rFonts w:hint="default"/>
      </w:rPr>
    </w:lvl>
    <w:lvl w:ilvl="1">
      <w:start w:val="1"/>
      <w:numFmt w:val="decimal"/>
      <w:isLgl/>
      <w:lvlText w:val="%1.%2"/>
      <w:lvlJc w:val="left"/>
      <w:pPr>
        <w:ind w:left="1572"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65" w:hanging="720"/>
      </w:pPr>
      <w:rPr>
        <w:rFonts w:hint="default"/>
      </w:rPr>
    </w:lvl>
    <w:lvl w:ilvl="5">
      <w:start w:val="1"/>
      <w:numFmt w:val="decimal"/>
      <w:isLgl/>
      <w:lvlText w:val="%1.%2.%3.%4.%5.%6"/>
      <w:lvlJc w:val="left"/>
      <w:pPr>
        <w:ind w:left="6336" w:hanging="1080"/>
      </w:pPr>
      <w:rPr>
        <w:rFonts w:hint="default"/>
      </w:rPr>
    </w:lvl>
    <w:lvl w:ilvl="6">
      <w:start w:val="1"/>
      <w:numFmt w:val="decimal"/>
      <w:isLgl/>
      <w:lvlText w:val="%1.%2.%3.%4.%5.%6.%7"/>
      <w:lvlJc w:val="left"/>
      <w:pPr>
        <w:ind w:left="7347" w:hanging="1080"/>
      </w:pPr>
      <w:rPr>
        <w:rFonts w:hint="default"/>
      </w:rPr>
    </w:lvl>
    <w:lvl w:ilvl="7">
      <w:start w:val="1"/>
      <w:numFmt w:val="decimal"/>
      <w:isLgl/>
      <w:lvlText w:val="%1.%2.%3.%4.%5.%6.%7.%8"/>
      <w:lvlJc w:val="left"/>
      <w:pPr>
        <w:ind w:left="8718" w:hanging="1440"/>
      </w:pPr>
      <w:rPr>
        <w:rFonts w:hint="default"/>
      </w:rPr>
    </w:lvl>
    <w:lvl w:ilvl="8">
      <w:start w:val="1"/>
      <w:numFmt w:val="decimal"/>
      <w:isLgl/>
      <w:lvlText w:val="%1.%2.%3.%4.%5.%6.%7.%8.%9"/>
      <w:lvlJc w:val="left"/>
      <w:pPr>
        <w:ind w:left="9729" w:hanging="1440"/>
      </w:pPr>
      <w:rPr>
        <w:rFonts w:hint="default"/>
      </w:rPr>
    </w:lvl>
  </w:abstractNum>
  <w:abstractNum w:abstractNumId="25" w15:restartNumberingAfterBreak="0">
    <w:nsid w:val="40B77913"/>
    <w:multiLevelType w:val="hybridMultilevel"/>
    <w:tmpl w:val="F404DA3C"/>
    <w:lvl w:ilvl="0" w:tplc="C0724A68">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3603F90">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382A1C">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C652C2">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2675A">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28E0C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8E5ED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A2E368">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34FC5C">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4A94250"/>
    <w:multiLevelType w:val="multilevel"/>
    <w:tmpl w:val="933E601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7F2693"/>
    <w:multiLevelType w:val="hybridMultilevel"/>
    <w:tmpl w:val="AEDA9360"/>
    <w:lvl w:ilvl="0" w:tplc="3012A724">
      <w:start w:val="1"/>
      <w:numFmt w:val="lowerLetter"/>
      <w:lvlText w:val="%1)"/>
      <w:lvlJc w:val="left"/>
      <w:pPr>
        <w:ind w:left="3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B21850">
      <w:start w:val="1"/>
      <w:numFmt w:val="lowerLetter"/>
      <w:lvlText w:val="%2"/>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477B8">
      <w:start w:val="1"/>
      <w:numFmt w:val="lowerRoman"/>
      <w:lvlText w:val="%3"/>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70C722">
      <w:start w:val="1"/>
      <w:numFmt w:val="decimal"/>
      <w:lvlText w:val="%4"/>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4ADC56">
      <w:start w:val="1"/>
      <w:numFmt w:val="lowerLetter"/>
      <w:lvlText w:val="%5"/>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9EC374">
      <w:start w:val="1"/>
      <w:numFmt w:val="lowerRoman"/>
      <w:lvlText w:val="%6"/>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FCC4F4">
      <w:start w:val="1"/>
      <w:numFmt w:val="decimal"/>
      <w:lvlText w:val="%7"/>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9461EE">
      <w:start w:val="1"/>
      <w:numFmt w:val="lowerLetter"/>
      <w:lvlText w:val="%8"/>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8C7768">
      <w:start w:val="1"/>
      <w:numFmt w:val="lowerRoman"/>
      <w:lvlText w:val="%9"/>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F17E77"/>
    <w:multiLevelType w:val="hybridMultilevel"/>
    <w:tmpl w:val="1EA64268"/>
    <w:lvl w:ilvl="0" w:tplc="FB78B62E">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98329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ACDD18">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AE578C">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DC9A12">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F21B1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E6ED58">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A03830">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4BB36">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833D69"/>
    <w:multiLevelType w:val="hybridMultilevel"/>
    <w:tmpl w:val="811A5354"/>
    <w:lvl w:ilvl="0" w:tplc="2108B4B0">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6CE2A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28DEE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90C4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E8211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4E694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5AD556">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03B1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E6B09A">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7134984"/>
    <w:multiLevelType w:val="hybridMultilevel"/>
    <w:tmpl w:val="21B0A868"/>
    <w:lvl w:ilvl="0" w:tplc="4EB6025C">
      <w:start w:val="1"/>
      <w:numFmt w:val="lowerLetter"/>
      <w:lvlText w:val="%1)"/>
      <w:lvlJc w:val="left"/>
      <w:pPr>
        <w:ind w:left="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0FC23A0">
      <w:start w:val="1"/>
      <w:numFmt w:val="lowerLetter"/>
      <w:lvlText w:val="%2"/>
      <w:lvlJc w:val="left"/>
      <w:pPr>
        <w:ind w:left="11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9968CEA">
      <w:start w:val="1"/>
      <w:numFmt w:val="lowerRoman"/>
      <w:lvlText w:val="%3"/>
      <w:lvlJc w:val="left"/>
      <w:pPr>
        <w:ind w:left="19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036E552">
      <w:start w:val="1"/>
      <w:numFmt w:val="decimal"/>
      <w:lvlText w:val="%4"/>
      <w:lvlJc w:val="left"/>
      <w:pPr>
        <w:ind w:left="26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0F10184C">
      <w:start w:val="1"/>
      <w:numFmt w:val="lowerLetter"/>
      <w:lvlText w:val="%5"/>
      <w:lvlJc w:val="left"/>
      <w:pPr>
        <w:ind w:left="335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8B969A44">
      <w:start w:val="1"/>
      <w:numFmt w:val="lowerRoman"/>
      <w:lvlText w:val="%6"/>
      <w:lvlJc w:val="left"/>
      <w:pPr>
        <w:ind w:left="407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CE0522">
      <w:start w:val="1"/>
      <w:numFmt w:val="decimal"/>
      <w:lvlText w:val="%7"/>
      <w:lvlJc w:val="left"/>
      <w:pPr>
        <w:ind w:left="47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2A80ED08">
      <w:start w:val="1"/>
      <w:numFmt w:val="lowerLetter"/>
      <w:lvlText w:val="%8"/>
      <w:lvlJc w:val="left"/>
      <w:pPr>
        <w:ind w:left="55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FC723F20">
      <w:start w:val="1"/>
      <w:numFmt w:val="lowerRoman"/>
      <w:lvlText w:val="%9"/>
      <w:lvlJc w:val="left"/>
      <w:pPr>
        <w:ind w:left="62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80D3634"/>
    <w:multiLevelType w:val="hybridMultilevel"/>
    <w:tmpl w:val="373454DC"/>
    <w:lvl w:ilvl="0" w:tplc="CF904A4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80BC6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9A78E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1CA70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423AF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6E5B5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C2A52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120E3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128A4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83520CE"/>
    <w:multiLevelType w:val="hybridMultilevel"/>
    <w:tmpl w:val="505E9476"/>
    <w:lvl w:ilvl="0" w:tplc="F2428E6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6CA2D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2CA3F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1E6B6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6ACE1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54786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CEF82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FC32A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02CF3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9BF3011"/>
    <w:multiLevelType w:val="hybridMultilevel"/>
    <w:tmpl w:val="90940F80"/>
    <w:lvl w:ilvl="0" w:tplc="CCC8AB50">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FC5E0A">
      <w:start w:val="1"/>
      <w:numFmt w:val="decimal"/>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304F7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7092D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28404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7CCBE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D086D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6A52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54EE3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B727622"/>
    <w:multiLevelType w:val="hybridMultilevel"/>
    <w:tmpl w:val="2D545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523096"/>
    <w:multiLevelType w:val="hybridMultilevel"/>
    <w:tmpl w:val="6300937E"/>
    <w:lvl w:ilvl="0" w:tplc="F67C77F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76540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782E1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0168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A8E86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CA27D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3A9FF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466A5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B0D49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D16695"/>
    <w:multiLevelType w:val="hybridMultilevel"/>
    <w:tmpl w:val="306AC6DE"/>
    <w:lvl w:ilvl="0" w:tplc="CFAC8CDC">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F3956"/>
    <w:multiLevelType w:val="hybridMultilevel"/>
    <w:tmpl w:val="D1E83B5C"/>
    <w:lvl w:ilvl="0" w:tplc="B6649546">
      <w:start w:val="1"/>
      <w:numFmt w:val="lowerLetter"/>
      <w:lvlText w:val="%1)"/>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42C6B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A28A00">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721A6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3ED49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08C99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DC03FC">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2E686">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C2DEC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C8B60E4"/>
    <w:multiLevelType w:val="multilevel"/>
    <w:tmpl w:val="CE3089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940B7A"/>
    <w:multiLevelType w:val="hybridMultilevel"/>
    <w:tmpl w:val="13F6140C"/>
    <w:lvl w:ilvl="0" w:tplc="6898F06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A4119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68604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2A138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00192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243B6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F863A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9C013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628B6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1C84FD4"/>
    <w:multiLevelType w:val="hybridMultilevel"/>
    <w:tmpl w:val="9D6CEA06"/>
    <w:lvl w:ilvl="0" w:tplc="6CE610E4">
      <w:start w:val="2"/>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3AFC9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32A33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C424D8">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AE325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F6C6F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522FF0">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46641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0850D4">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45D5312"/>
    <w:multiLevelType w:val="hybridMultilevel"/>
    <w:tmpl w:val="E0DC0202"/>
    <w:lvl w:ilvl="0" w:tplc="484CEFFE">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D2D824">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0A19B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0AAB04">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C6C9E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CE8D2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4EAB10">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502C9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6E4C6E">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4F65394"/>
    <w:multiLevelType w:val="hybridMultilevel"/>
    <w:tmpl w:val="DA081EF6"/>
    <w:lvl w:ilvl="0" w:tplc="49500EEA">
      <w:start w:val="7"/>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A453B2">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BA029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D0021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88215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82E5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0C959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3CE56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66288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6C8308D"/>
    <w:multiLevelType w:val="hybridMultilevel"/>
    <w:tmpl w:val="A6209862"/>
    <w:lvl w:ilvl="0" w:tplc="FFFFFFFF">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7926A7B"/>
    <w:multiLevelType w:val="hybridMultilevel"/>
    <w:tmpl w:val="64243798"/>
    <w:lvl w:ilvl="0" w:tplc="36E8B1A4">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20EF32">
      <w:start w:val="1"/>
      <w:numFmt w:val="bullet"/>
      <w:lvlText w:val="o"/>
      <w:lvlJc w:val="left"/>
      <w:pPr>
        <w:ind w:left="1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1AEBCE">
      <w:start w:val="1"/>
      <w:numFmt w:val="bullet"/>
      <w:lvlText w:val="▪"/>
      <w:lvlJc w:val="left"/>
      <w:pPr>
        <w:ind w:left="2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1CFCA0">
      <w:start w:val="1"/>
      <w:numFmt w:val="bullet"/>
      <w:lvlText w:val="•"/>
      <w:lvlJc w:val="left"/>
      <w:pPr>
        <w:ind w:left="3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14D198">
      <w:start w:val="1"/>
      <w:numFmt w:val="bullet"/>
      <w:lvlText w:val="o"/>
      <w:lvlJc w:val="left"/>
      <w:pPr>
        <w:ind w:left="3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9ED312">
      <w:start w:val="1"/>
      <w:numFmt w:val="bullet"/>
      <w:lvlText w:val="▪"/>
      <w:lvlJc w:val="left"/>
      <w:pPr>
        <w:ind w:left="4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8E1188">
      <w:start w:val="1"/>
      <w:numFmt w:val="bullet"/>
      <w:lvlText w:val="•"/>
      <w:lvlJc w:val="left"/>
      <w:pPr>
        <w:ind w:left="5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625858">
      <w:start w:val="1"/>
      <w:numFmt w:val="bullet"/>
      <w:lvlText w:val="o"/>
      <w:lvlJc w:val="left"/>
      <w:pPr>
        <w:ind w:left="5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3AC746">
      <w:start w:val="1"/>
      <w:numFmt w:val="bullet"/>
      <w:lvlText w:val="▪"/>
      <w:lvlJc w:val="left"/>
      <w:pPr>
        <w:ind w:left="66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79F5117"/>
    <w:multiLevelType w:val="hybridMultilevel"/>
    <w:tmpl w:val="9A38DD52"/>
    <w:lvl w:ilvl="0" w:tplc="23969CD6">
      <w:start w:val="1"/>
      <w:numFmt w:val="lowerLetter"/>
      <w:lvlText w:val="%1)"/>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B029FA">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0CFABC">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A83E0A">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F0F7E2">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0E8F40">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929D98">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9E476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EA0E3A">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C592BD1"/>
    <w:multiLevelType w:val="hybridMultilevel"/>
    <w:tmpl w:val="7526BE14"/>
    <w:lvl w:ilvl="0" w:tplc="9EFE081C">
      <w:start w:val="1"/>
      <w:numFmt w:val="bullet"/>
      <w:lvlText w:val="•"/>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E9CA0">
      <w:start w:val="1"/>
      <w:numFmt w:val="bullet"/>
      <w:lvlText w:val="o"/>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86F2E4">
      <w:start w:val="1"/>
      <w:numFmt w:val="bullet"/>
      <w:lvlText w:val="▪"/>
      <w:lvlJc w:val="left"/>
      <w:pPr>
        <w:ind w:left="2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A8522C">
      <w:start w:val="1"/>
      <w:numFmt w:val="bullet"/>
      <w:lvlText w:val="•"/>
      <w:lvlJc w:val="left"/>
      <w:pPr>
        <w:ind w:left="3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50ED50">
      <w:start w:val="1"/>
      <w:numFmt w:val="bullet"/>
      <w:lvlText w:val="o"/>
      <w:lvlJc w:val="left"/>
      <w:pPr>
        <w:ind w:left="3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7C2128">
      <w:start w:val="1"/>
      <w:numFmt w:val="bullet"/>
      <w:lvlText w:val="▪"/>
      <w:lvlJc w:val="left"/>
      <w:pPr>
        <w:ind w:left="4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CA1E6">
      <w:start w:val="1"/>
      <w:numFmt w:val="bullet"/>
      <w:lvlText w:val="•"/>
      <w:lvlJc w:val="left"/>
      <w:pPr>
        <w:ind w:left="5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6E6786">
      <w:start w:val="1"/>
      <w:numFmt w:val="bullet"/>
      <w:lvlText w:val="o"/>
      <w:lvlJc w:val="left"/>
      <w:pPr>
        <w:ind w:left="5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3CF6E2">
      <w:start w:val="1"/>
      <w:numFmt w:val="bullet"/>
      <w:lvlText w:val="▪"/>
      <w:lvlJc w:val="left"/>
      <w:pPr>
        <w:ind w:left="6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21334435">
    <w:abstractNumId w:val="15"/>
  </w:num>
  <w:num w:numId="2" w16cid:durableId="742992668">
    <w:abstractNumId w:val="33"/>
  </w:num>
  <w:num w:numId="3" w16cid:durableId="1804929790">
    <w:abstractNumId w:val="42"/>
  </w:num>
  <w:num w:numId="4" w16cid:durableId="909658447">
    <w:abstractNumId w:val="40"/>
  </w:num>
  <w:num w:numId="5" w16cid:durableId="1111314166">
    <w:abstractNumId w:val="20"/>
  </w:num>
  <w:num w:numId="6" w16cid:durableId="689263984">
    <w:abstractNumId w:val="16"/>
  </w:num>
  <w:num w:numId="7" w16cid:durableId="18170647">
    <w:abstractNumId w:val="37"/>
  </w:num>
  <w:num w:numId="8" w16cid:durableId="59717509">
    <w:abstractNumId w:val="8"/>
  </w:num>
  <w:num w:numId="9" w16cid:durableId="28843472">
    <w:abstractNumId w:val="19"/>
  </w:num>
  <w:num w:numId="10" w16cid:durableId="1058818990">
    <w:abstractNumId w:val="21"/>
  </w:num>
  <w:num w:numId="11" w16cid:durableId="1835679272">
    <w:abstractNumId w:val="3"/>
  </w:num>
  <w:num w:numId="12" w16cid:durableId="771359405">
    <w:abstractNumId w:val="5"/>
  </w:num>
  <w:num w:numId="13" w16cid:durableId="1886138864">
    <w:abstractNumId w:val="44"/>
  </w:num>
  <w:num w:numId="14" w16cid:durableId="2022658135">
    <w:abstractNumId w:val="17"/>
  </w:num>
  <w:num w:numId="15" w16cid:durableId="1129668831">
    <w:abstractNumId w:val="2"/>
  </w:num>
  <w:num w:numId="16" w16cid:durableId="1283415710">
    <w:abstractNumId w:val="4"/>
  </w:num>
  <w:num w:numId="17" w16cid:durableId="1764376727">
    <w:abstractNumId w:val="35"/>
  </w:num>
  <w:num w:numId="18" w16cid:durableId="620965497">
    <w:abstractNumId w:val="22"/>
  </w:num>
  <w:num w:numId="19" w16cid:durableId="14965983">
    <w:abstractNumId w:val="6"/>
  </w:num>
  <w:num w:numId="20" w16cid:durableId="1305816595">
    <w:abstractNumId w:val="31"/>
  </w:num>
  <w:num w:numId="21" w16cid:durableId="687869905">
    <w:abstractNumId w:val="23"/>
  </w:num>
  <w:num w:numId="22" w16cid:durableId="1059787284">
    <w:abstractNumId w:val="10"/>
  </w:num>
  <w:num w:numId="23" w16cid:durableId="18088517">
    <w:abstractNumId w:val="18"/>
  </w:num>
  <w:num w:numId="24" w16cid:durableId="102117279">
    <w:abstractNumId w:val="46"/>
  </w:num>
  <w:num w:numId="25" w16cid:durableId="1136070201">
    <w:abstractNumId w:val="0"/>
  </w:num>
  <w:num w:numId="26" w16cid:durableId="1421366864">
    <w:abstractNumId w:val="11"/>
  </w:num>
  <w:num w:numId="27" w16cid:durableId="1959485975">
    <w:abstractNumId w:val="45"/>
  </w:num>
  <w:num w:numId="28" w16cid:durableId="829952553">
    <w:abstractNumId w:val="7"/>
  </w:num>
  <w:num w:numId="29" w16cid:durableId="942036543">
    <w:abstractNumId w:val="32"/>
  </w:num>
  <w:num w:numId="30" w16cid:durableId="1460682738">
    <w:abstractNumId w:val="39"/>
  </w:num>
  <w:num w:numId="31" w16cid:durableId="1025983626">
    <w:abstractNumId w:val="12"/>
  </w:num>
  <w:num w:numId="32" w16cid:durableId="1349066321">
    <w:abstractNumId w:val="29"/>
  </w:num>
  <w:num w:numId="33" w16cid:durableId="1183932183">
    <w:abstractNumId w:val="28"/>
  </w:num>
  <w:num w:numId="34" w16cid:durableId="281620786">
    <w:abstractNumId w:val="25"/>
  </w:num>
  <w:num w:numId="35" w16cid:durableId="280308795">
    <w:abstractNumId w:val="41"/>
  </w:num>
  <w:num w:numId="36" w16cid:durableId="759720377">
    <w:abstractNumId w:val="27"/>
  </w:num>
  <w:num w:numId="37" w16cid:durableId="930158105">
    <w:abstractNumId w:val="13"/>
  </w:num>
  <w:num w:numId="38" w16cid:durableId="1867405621">
    <w:abstractNumId w:val="9"/>
  </w:num>
  <w:num w:numId="39" w16cid:durableId="1944263078">
    <w:abstractNumId w:val="14"/>
  </w:num>
  <w:num w:numId="40" w16cid:durableId="161943195">
    <w:abstractNumId w:val="30"/>
  </w:num>
  <w:num w:numId="41" w16cid:durableId="501775628">
    <w:abstractNumId w:val="34"/>
  </w:num>
  <w:num w:numId="42" w16cid:durableId="1559589278">
    <w:abstractNumId w:val="36"/>
  </w:num>
  <w:num w:numId="43" w16cid:durableId="1055666697">
    <w:abstractNumId w:val="43"/>
  </w:num>
  <w:num w:numId="44" w16cid:durableId="1738239121">
    <w:abstractNumId w:val="26"/>
  </w:num>
  <w:num w:numId="45" w16cid:durableId="832257374">
    <w:abstractNumId w:val="24"/>
  </w:num>
  <w:num w:numId="46" w16cid:durableId="161891224">
    <w:abstractNumId w:val="1"/>
  </w:num>
  <w:num w:numId="47" w16cid:durableId="21401008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UY" w:vendorID="64" w:dllVersion="6" w:nlCheck="1" w:checkStyle="1"/>
  <w:activeWritingStyle w:appName="MSWord" w:lang="es-ES_tradnl" w:vendorID="64" w:dllVersion="6" w:nlCheck="1" w:checkStyle="1"/>
  <w:activeWritingStyle w:appName="MSWord" w:lang="es-UY"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7F"/>
    <w:rsid w:val="0002072A"/>
    <w:rsid w:val="0002170F"/>
    <w:rsid w:val="000309A3"/>
    <w:rsid w:val="000349ED"/>
    <w:rsid w:val="000359A0"/>
    <w:rsid w:val="000535E4"/>
    <w:rsid w:val="00061B7E"/>
    <w:rsid w:val="000627DE"/>
    <w:rsid w:val="00077F8B"/>
    <w:rsid w:val="000A3BCD"/>
    <w:rsid w:val="000E0EB7"/>
    <w:rsid w:val="000F560D"/>
    <w:rsid w:val="0012728C"/>
    <w:rsid w:val="00154219"/>
    <w:rsid w:val="00166F2F"/>
    <w:rsid w:val="00172325"/>
    <w:rsid w:val="00177B80"/>
    <w:rsid w:val="00183BE9"/>
    <w:rsid w:val="00192F7F"/>
    <w:rsid w:val="001B35C9"/>
    <w:rsid w:val="001B72DE"/>
    <w:rsid w:val="001D038B"/>
    <w:rsid w:val="001E08A6"/>
    <w:rsid w:val="00206018"/>
    <w:rsid w:val="00210A8D"/>
    <w:rsid w:val="00211FE6"/>
    <w:rsid w:val="0021288D"/>
    <w:rsid w:val="0021690C"/>
    <w:rsid w:val="002172DA"/>
    <w:rsid w:val="00251439"/>
    <w:rsid w:val="00262904"/>
    <w:rsid w:val="00267ACC"/>
    <w:rsid w:val="0028213D"/>
    <w:rsid w:val="002A0931"/>
    <w:rsid w:val="002C5EC0"/>
    <w:rsid w:val="002E1C06"/>
    <w:rsid w:val="002F0B33"/>
    <w:rsid w:val="00311394"/>
    <w:rsid w:val="00323E33"/>
    <w:rsid w:val="00325E05"/>
    <w:rsid w:val="00335B37"/>
    <w:rsid w:val="00335C50"/>
    <w:rsid w:val="0034435F"/>
    <w:rsid w:val="00351B44"/>
    <w:rsid w:val="00380762"/>
    <w:rsid w:val="00382710"/>
    <w:rsid w:val="003972CA"/>
    <w:rsid w:val="003B25D1"/>
    <w:rsid w:val="003C7888"/>
    <w:rsid w:val="003D3C19"/>
    <w:rsid w:val="003E4F8F"/>
    <w:rsid w:val="0040066B"/>
    <w:rsid w:val="004016B3"/>
    <w:rsid w:val="004068EF"/>
    <w:rsid w:val="004216A9"/>
    <w:rsid w:val="00424A3C"/>
    <w:rsid w:val="00447C1F"/>
    <w:rsid w:val="00476A6A"/>
    <w:rsid w:val="004811A7"/>
    <w:rsid w:val="004825D6"/>
    <w:rsid w:val="00494125"/>
    <w:rsid w:val="004A506D"/>
    <w:rsid w:val="004B774D"/>
    <w:rsid w:val="004C00D9"/>
    <w:rsid w:val="004C32A2"/>
    <w:rsid w:val="004E69FD"/>
    <w:rsid w:val="005048F9"/>
    <w:rsid w:val="005056B8"/>
    <w:rsid w:val="005139C1"/>
    <w:rsid w:val="00543D64"/>
    <w:rsid w:val="005634EA"/>
    <w:rsid w:val="00570F62"/>
    <w:rsid w:val="005727BB"/>
    <w:rsid w:val="00590477"/>
    <w:rsid w:val="005A78F7"/>
    <w:rsid w:val="005B19A2"/>
    <w:rsid w:val="005C0EC3"/>
    <w:rsid w:val="005D7939"/>
    <w:rsid w:val="005E146F"/>
    <w:rsid w:val="005E34A5"/>
    <w:rsid w:val="005F05C0"/>
    <w:rsid w:val="006159C5"/>
    <w:rsid w:val="006257B9"/>
    <w:rsid w:val="00632692"/>
    <w:rsid w:val="006457EB"/>
    <w:rsid w:val="00653AD8"/>
    <w:rsid w:val="0067796F"/>
    <w:rsid w:val="006C46CD"/>
    <w:rsid w:val="006D7718"/>
    <w:rsid w:val="006E313D"/>
    <w:rsid w:val="006F56DA"/>
    <w:rsid w:val="007075D9"/>
    <w:rsid w:val="00712467"/>
    <w:rsid w:val="0071656A"/>
    <w:rsid w:val="007431F3"/>
    <w:rsid w:val="00763239"/>
    <w:rsid w:val="00772D89"/>
    <w:rsid w:val="00795A38"/>
    <w:rsid w:val="00797B75"/>
    <w:rsid w:val="007C6C4E"/>
    <w:rsid w:val="007D26AF"/>
    <w:rsid w:val="007D2F5B"/>
    <w:rsid w:val="007D633D"/>
    <w:rsid w:val="007E7A6C"/>
    <w:rsid w:val="007F1F8F"/>
    <w:rsid w:val="0081109C"/>
    <w:rsid w:val="00816F00"/>
    <w:rsid w:val="00827871"/>
    <w:rsid w:val="00845AE4"/>
    <w:rsid w:val="00852689"/>
    <w:rsid w:val="008530A6"/>
    <w:rsid w:val="00881361"/>
    <w:rsid w:val="008A4793"/>
    <w:rsid w:val="008C2420"/>
    <w:rsid w:val="008C6926"/>
    <w:rsid w:val="008C7C6F"/>
    <w:rsid w:val="008F0E6D"/>
    <w:rsid w:val="00917098"/>
    <w:rsid w:val="00921C3C"/>
    <w:rsid w:val="009230A5"/>
    <w:rsid w:val="00935C45"/>
    <w:rsid w:val="00942760"/>
    <w:rsid w:val="009430D2"/>
    <w:rsid w:val="00971B40"/>
    <w:rsid w:val="009A2484"/>
    <w:rsid w:val="009A2944"/>
    <w:rsid w:val="009B5ED5"/>
    <w:rsid w:val="00A17384"/>
    <w:rsid w:val="00A25421"/>
    <w:rsid w:val="00A35393"/>
    <w:rsid w:val="00A370E8"/>
    <w:rsid w:val="00A4192B"/>
    <w:rsid w:val="00A829B9"/>
    <w:rsid w:val="00AB4483"/>
    <w:rsid w:val="00AB6EF2"/>
    <w:rsid w:val="00AD1705"/>
    <w:rsid w:val="00AE2E77"/>
    <w:rsid w:val="00AF0C31"/>
    <w:rsid w:val="00AF5D1C"/>
    <w:rsid w:val="00B03D51"/>
    <w:rsid w:val="00B5076F"/>
    <w:rsid w:val="00B67782"/>
    <w:rsid w:val="00B936BC"/>
    <w:rsid w:val="00BA4643"/>
    <w:rsid w:val="00BB145F"/>
    <w:rsid w:val="00BB2243"/>
    <w:rsid w:val="00BB4C20"/>
    <w:rsid w:val="00BC3F71"/>
    <w:rsid w:val="00BF3714"/>
    <w:rsid w:val="00C07E89"/>
    <w:rsid w:val="00C11518"/>
    <w:rsid w:val="00C120B5"/>
    <w:rsid w:val="00C47126"/>
    <w:rsid w:val="00C76EEA"/>
    <w:rsid w:val="00C96CD3"/>
    <w:rsid w:val="00CA5B76"/>
    <w:rsid w:val="00CD3747"/>
    <w:rsid w:val="00CE741A"/>
    <w:rsid w:val="00D02CBA"/>
    <w:rsid w:val="00D12076"/>
    <w:rsid w:val="00D133A9"/>
    <w:rsid w:val="00D205A6"/>
    <w:rsid w:val="00D20B8F"/>
    <w:rsid w:val="00D20C66"/>
    <w:rsid w:val="00D2495F"/>
    <w:rsid w:val="00D519B3"/>
    <w:rsid w:val="00D61C00"/>
    <w:rsid w:val="00D656CD"/>
    <w:rsid w:val="00D75D60"/>
    <w:rsid w:val="00D84598"/>
    <w:rsid w:val="00D9703F"/>
    <w:rsid w:val="00DA6423"/>
    <w:rsid w:val="00DB200F"/>
    <w:rsid w:val="00DF6DCA"/>
    <w:rsid w:val="00E109BD"/>
    <w:rsid w:val="00E13767"/>
    <w:rsid w:val="00E148E0"/>
    <w:rsid w:val="00E1702F"/>
    <w:rsid w:val="00E30061"/>
    <w:rsid w:val="00E35A38"/>
    <w:rsid w:val="00E47272"/>
    <w:rsid w:val="00E53184"/>
    <w:rsid w:val="00E5593D"/>
    <w:rsid w:val="00E72F12"/>
    <w:rsid w:val="00E83087"/>
    <w:rsid w:val="00E83181"/>
    <w:rsid w:val="00E85E2E"/>
    <w:rsid w:val="00EA005B"/>
    <w:rsid w:val="00EB1F70"/>
    <w:rsid w:val="00EB7525"/>
    <w:rsid w:val="00EC0DD0"/>
    <w:rsid w:val="00EC13B0"/>
    <w:rsid w:val="00ED39CA"/>
    <w:rsid w:val="00EE0296"/>
    <w:rsid w:val="00EF48BE"/>
    <w:rsid w:val="00F26873"/>
    <w:rsid w:val="00F27ACD"/>
    <w:rsid w:val="00F30FC9"/>
    <w:rsid w:val="00F70E71"/>
    <w:rsid w:val="00F76BDD"/>
    <w:rsid w:val="00FB620A"/>
    <w:rsid w:val="00FC2E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5A639"/>
  <w15:docId w15:val="{0410F79E-501D-4744-87FC-303606FB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Arial" w:eastAsia="Arial" w:hAnsi="Arial" w:cs="Arial"/>
      <w:b/>
      <w:color w:val="000000"/>
    </w:rPr>
  </w:style>
  <w:style w:type="paragraph" w:styleId="Ttulo1">
    <w:name w:val="heading 1"/>
    <w:next w:val="Normal"/>
    <w:link w:val="Ttulo1Car"/>
    <w:uiPriority w:val="9"/>
    <w:unhideWhenUsed/>
    <w:qFormat/>
    <w:pPr>
      <w:keepNext/>
      <w:keepLines/>
      <w:spacing w:after="0"/>
      <w:ind w:left="152" w:hanging="10"/>
      <w:outlineLvl w:val="0"/>
    </w:pPr>
    <w:rPr>
      <w:rFonts w:ascii="Arial" w:eastAsia="Arial" w:hAnsi="Arial" w:cs="Arial"/>
      <w:b/>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mitedesobre">
    <w:name w:val="envelope return"/>
    <w:basedOn w:val="Normal"/>
    <w:rsid w:val="004016B3"/>
    <w:pPr>
      <w:suppressAutoHyphens/>
      <w:spacing w:line="240" w:lineRule="auto"/>
      <w:ind w:left="0" w:firstLine="0"/>
    </w:pPr>
    <w:rPr>
      <w:rFonts w:eastAsia="Times New Roman" w:cs="Times New Roman"/>
      <w:b w:val="0"/>
      <w:color w:val="auto"/>
      <w:sz w:val="20"/>
      <w:szCs w:val="20"/>
      <w:lang w:eastAsia="ar-SA"/>
    </w:rPr>
  </w:style>
  <w:style w:type="paragraph" w:styleId="Piedepgina">
    <w:name w:val="footer"/>
    <w:basedOn w:val="Normal"/>
    <w:link w:val="PiedepginaCar"/>
    <w:uiPriority w:val="99"/>
    <w:unhideWhenUsed/>
    <w:rsid w:val="000A3BC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A3BCD"/>
    <w:rPr>
      <w:rFonts w:ascii="Arial" w:eastAsia="Arial" w:hAnsi="Arial" w:cs="Arial"/>
      <w:b/>
      <w:color w:val="000000"/>
    </w:rPr>
  </w:style>
  <w:style w:type="paragraph" w:styleId="Lista">
    <w:name w:val="List"/>
    <w:basedOn w:val="Normal"/>
    <w:rsid w:val="00EB1F70"/>
    <w:pPr>
      <w:suppressAutoHyphens/>
      <w:spacing w:line="240" w:lineRule="auto"/>
      <w:ind w:left="283" w:hanging="283"/>
    </w:pPr>
    <w:rPr>
      <w:rFonts w:ascii="Times New Roman" w:eastAsia="Times New Roman" w:hAnsi="Times New Roman" w:cs="Times New Roman"/>
      <w:b w:val="0"/>
      <w:color w:val="auto"/>
      <w:sz w:val="20"/>
      <w:szCs w:val="20"/>
      <w:lang w:val="es-ES" w:eastAsia="ar-SA"/>
    </w:rPr>
  </w:style>
  <w:style w:type="paragraph" w:styleId="Prrafodelista">
    <w:name w:val="List Paragraph"/>
    <w:basedOn w:val="Normal"/>
    <w:uiPriority w:val="34"/>
    <w:qFormat/>
    <w:rsid w:val="00EB1F70"/>
    <w:pPr>
      <w:suppressAutoHyphens/>
      <w:spacing w:line="240" w:lineRule="auto"/>
      <w:ind w:left="720" w:firstLine="0"/>
    </w:pPr>
    <w:rPr>
      <w:rFonts w:ascii="Times New Roman" w:eastAsia="Times New Roman" w:hAnsi="Times New Roman" w:cs="Times New Roman"/>
      <w:b w:val="0"/>
      <w:color w:val="auto"/>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DD12-731D-4DD0-A6C7-F0D6B40C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6083</Words>
  <Characters>33765</Characters>
  <Application>Microsoft Office Word</Application>
  <DocSecurity>0</DocSecurity>
  <Lines>750</Lines>
  <Paragraphs>437</Paragraphs>
  <ScaleCrop>false</ScaleCrop>
  <HeadingPairs>
    <vt:vector size="2" baseType="variant">
      <vt:variant>
        <vt:lpstr>Título</vt:lpstr>
      </vt:variant>
      <vt:variant>
        <vt:i4>1</vt:i4>
      </vt:variant>
    </vt:vector>
  </HeadingPairs>
  <TitlesOfParts>
    <vt:vector size="1" baseType="lpstr">
      <vt:lpstr>DATOS GENERALES DE LA EVALUACIÓN:</vt:lpstr>
    </vt:vector>
  </TitlesOfParts>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GENERALES DE LA EVALUACIÓN:</dc:title>
  <dc:subject/>
  <dc:creator>OUA</dc:creator>
  <cp:keywords/>
  <cp:lastModifiedBy>Laura Capandeguy</cp:lastModifiedBy>
  <cp:revision>177</cp:revision>
  <cp:lastPrinted>2020-06-02T13:48:00Z</cp:lastPrinted>
  <dcterms:created xsi:type="dcterms:W3CDTF">2026-01-23T16:49:00Z</dcterms:created>
  <dcterms:modified xsi:type="dcterms:W3CDTF">2026-02-03T16:19:00Z</dcterms:modified>
</cp:coreProperties>
</file>